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D1CF226" w:rsidP="6014A90D" w:rsidRDefault="4D1CF226" w14:paraId="5616BAB2" w14:textId="28DE8095">
      <w:pPr>
        <w:pStyle w:val="Heading1"/>
        <w:bidi w:val="0"/>
        <w:spacing w:before="322" w:beforeAutospacing="off" w:after="322" w:afterAutospacing="off"/>
        <w:jc w:val="center"/>
        <w:rPr>
          <w:rFonts w:ascii="Century Gothic" w:hAnsi="Century Gothic" w:eastAsia="Century Gothic" w:cs="Century Gothic"/>
          <w:b w:val="1"/>
          <w:bCs w:val="1"/>
          <w:noProof w:val="0"/>
          <w:color w:val="215E99" w:themeColor="text2" w:themeTint="BF" w:themeShade="FF"/>
          <w:sz w:val="40"/>
          <w:szCs w:val="40"/>
          <w:lang w:val="es-MX"/>
        </w:rPr>
      </w:pPr>
      <w:r w:rsidRPr="54335159" w:rsidR="3C49150C">
        <w:rPr>
          <w:rFonts w:ascii="Century Gothic" w:hAnsi="Century Gothic" w:eastAsia="Century Gothic" w:cs="Century Gothic"/>
          <w:b w:val="1"/>
          <w:bCs w:val="1"/>
          <w:noProof w:val="0"/>
          <w:color w:val="215E99" w:themeColor="text2" w:themeTint="BF" w:themeShade="FF"/>
          <w:sz w:val="40"/>
          <w:szCs w:val="40"/>
          <w:lang w:val="es-MX"/>
        </w:rPr>
        <w:t>L</w:t>
      </w:r>
      <w:r w:rsidRPr="54335159" w:rsidR="502E8137">
        <w:rPr>
          <w:rFonts w:ascii="Century Gothic" w:hAnsi="Century Gothic" w:eastAsia="Century Gothic" w:cs="Century Gothic"/>
          <w:b w:val="1"/>
          <w:bCs w:val="1"/>
          <w:noProof w:val="0"/>
          <w:color w:val="215E99" w:themeColor="text2" w:themeTint="BF" w:themeShade="FF"/>
          <w:sz w:val="40"/>
          <w:szCs w:val="40"/>
          <w:lang w:val="es-MX"/>
        </w:rPr>
        <w:t>os mejores destinos de Estados Unidos para vivir la magia de las auroras boreales</w:t>
      </w:r>
    </w:p>
    <w:p w:rsidR="51611B06" w:rsidP="0232524D" w:rsidRDefault="51611B06" w14:paraId="1143373A" w14:textId="5E45F929">
      <w:pPr>
        <w:bidi w:val="0"/>
        <w:spacing w:before="240" w:beforeAutospacing="off" w:after="240" w:afterAutospacing="off"/>
        <w:jc w:val="both"/>
        <w:rPr>
          <w:rFonts w:ascii="Century Gothic" w:hAnsi="Century Gothic" w:eastAsia="Century Gothic" w:cs="Century Gothic"/>
          <w:noProof w:val="0"/>
          <w:sz w:val="22"/>
          <w:szCs w:val="22"/>
          <w:lang w:val="es-MX"/>
        </w:rPr>
      </w:pPr>
      <w:r w:rsidRPr="0232524D" w:rsidR="51611B06">
        <w:rPr>
          <w:rFonts w:ascii="Century Gothic" w:hAnsi="Century Gothic" w:eastAsia="Century Gothic" w:cs="Century Gothic"/>
          <w:noProof w:val="0"/>
          <w:sz w:val="22"/>
          <w:szCs w:val="22"/>
          <w:lang w:val="es-MX"/>
        </w:rPr>
        <w:t>Ver una aurora boreal es una de esas experiencias que ocupan un lugar privilegiado en la lista de deseos de cualquier viajero. Durante unos minutos —o incluso horas— el cielo se transforma en un espectáculo de luces verdes, violetas y rosadas que parecen bailar sobre el horizonte, convirtiendo una noche cualquiera en un recuerdo imborrable.</w:t>
      </w:r>
    </w:p>
    <w:p w:rsidR="51611B06" w:rsidP="0232524D" w:rsidRDefault="51611B06" w14:paraId="5B21DCCB" w14:textId="1B1A89C0">
      <w:pPr>
        <w:bidi w:val="0"/>
        <w:spacing w:before="240" w:beforeAutospacing="off" w:after="240" w:afterAutospacing="off"/>
        <w:jc w:val="both"/>
        <w:rPr>
          <w:rFonts w:ascii="Century Gothic" w:hAnsi="Century Gothic" w:eastAsia="Century Gothic" w:cs="Century Gothic"/>
          <w:noProof w:val="0"/>
          <w:sz w:val="22"/>
          <w:szCs w:val="22"/>
          <w:lang w:val="es-MX"/>
        </w:rPr>
      </w:pPr>
      <w:r w:rsidRPr="6014A90D" w:rsidR="40BC3641">
        <w:rPr>
          <w:rFonts w:ascii="Century Gothic" w:hAnsi="Century Gothic" w:eastAsia="Century Gothic" w:cs="Century Gothic"/>
          <w:noProof w:val="0"/>
          <w:sz w:val="22"/>
          <w:szCs w:val="22"/>
          <w:lang w:val="es-MX"/>
        </w:rPr>
        <w:t>Aun</w:t>
      </w:r>
      <w:r w:rsidRPr="6014A90D" w:rsidR="40BC3641">
        <w:rPr>
          <w:rFonts w:ascii="Century Gothic" w:hAnsi="Century Gothic" w:eastAsia="Century Gothic" w:cs="Century Gothic"/>
          <w:b w:val="0"/>
          <w:bCs w:val="0"/>
          <w:noProof w:val="0"/>
          <w:sz w:val="22"/>
          <w:szCs w:val="22"/>
          <w:lang w:val="es-MX"/>
        </w:rPr>
        <w:t xml:space="preserve">que muchos asocian este fenómeno con Islandia, Noruega o Finlandia, lo cierto es que </w:t>
      </w:r>
      <w:r w:rsidRPr="6014A90D" w:rsidR="40BC3641">
        <w:rPr>
          <w:rFonts w:ascii="Century Gothic" w:hAnsi="Century Gothic" w:eastAsia="Century Gothic" w:cs="Century Gothic"/>
          <w:b w:val="1"/>
          <w:bCs w:val="1"/>
          <w:noProof w:val="0"/>
          <w:sz w:val="22"/>
          <w:szCs w:val="22"/>
          <w:lang w:val="es-MX"/>
        </w:rPr>
        <w:t>Estados Unidos</w:t>
      </w:r>
      <w:r w:rsidRPr="6014A90D" w:rsidR="40BC3641">
        <w:rPr>
          <w:rFonts w:ascii="Century Gothic" w:hAnsi="Century Gothic" w:eastAsia="Century Gothic" w:cs="Century Gothic"/>
          <w:b w:val="0"/>
          <w:bCs w:val="0"/>
          <w:noProof w:val="0"/>
          <w:sz w:val="22"/>
          <w:szCs w:val="22"/>
          <w:lang w:val="es-MX"/>
        </w:rPr>
        <w:t xml:space="preserve"> alberga algunos de los mejores lugares del mundo para contemplarlo</w:t>
      </w:r>
      <w:r w:rsidRPr="6014A90D" w:rsidR="40BC3641">
        <w:rPr>
          <w:rFonts w:ascii="Century Gothic" w:hAnsi="Century Gothic" w:eastAsia="Century Gothic" w:cs="Century Gothic"/>
          <w:b w:val="0"/>
          <w:bCs w:val="0"/>
          <w:noProof w:val="0"/>
          <w:sz w:val="22"/>
          <w:szCs w:val="22"/>
          <w:lang w:val="es-MX"/>
        </w:rPr>
        <w:t xml:space="preserve">, desde la inmensidad de </w:t>
      </w:r>
      <w:r w:rsidRPr="6014A90D" w:rsidR="40BC3641">
        <w:rPr>
          <w:rFonts w:ascii="Century Gothic" w:hAnsi="Century Gothic" w:eastAsia="Century Gothic" w:cs="Century Gothic"/>
          <w:b w:val="1"/>
          <w:bCs w:val="1"/>
          <w:noProof w:val="0"/>
          <w:sz w:val="22"/>
          <w:szCs w:val="22"/>
          <w:lang w:val="es-MX"/>
        </w:rPr>
        <w:t>Alaska</w:t>
      </w:r>
      <w:r w:rsidRPr="6014A90D" w:rsidR="40BC3641">
        <w:rPr>
          <w:rFonts w:ascii="Century Gothic" w:hAnsi="Century Gothic" w:eastAsia="Century Gothic" w:cs="Century Gothic"/>
          <w:b w:val="0"/>
          <w:bCs w:val="0"/>
          <w:noProof w:val="0"/>
          <w:sz w:val="22"/>
          <w:szCs w:val="22"/>
          <w:lang w:val="es-MX"/>
        </w:rPr>
        <w:t xml:space="preserve"> hasta los bosques de </w:t>
      </w:r>
      <w:r w:rsidRPr="6014A90D" w:rsidR="40BC3641">
        <w:rPr>
          <w:rFonts w:ascii="Century Gothic" w:hAnsi="Century Gothic" w:eastAsia="Century Gothic" w:cs="Century Gothic"/>
          <w:b w:val="1"/>
          <w:bCs w:val="1"/>
          <w:noProof w:val="0"/>
          <w:sz w:val="22"/>
          <w:szCs w:val="22"/>
          <w:lang w:val="es-MX"/>
        </w:rPr>
        <w:t>Maine</w:t>
      </w:r>
      <w:r w:rsidRPr="6014A90D" w:rsidR="40BC3641">
        <w:rPr>
          <w:rFonts w:ascii="Century Gothic" w:hAnsi="Century Gothic" w:eastAsia="Century Gothic" w:cs="Century Gothic"/>
          <w:b w:val="0"/>
          <w:bCs w:val="0"/>
          <w:noProof w:val="0"/>
          <w:sz w:val="22"/>
          <w:szCs w:val="22"/>
          <w:lang w:val="es-MX"/>
        </w:rPr>
        <w:t xml:space="preserve">, los cielos abiertos de </w:t>
      </w:r>
      <w:r w:rsidRPr="6014A90D" w:rsidR="40BC3641">
        <w:rPr>
          <w:rFonts w:ascii="Century Gothic" w:hAnsi="Century Gothic" w:eastAsia="Century Gothic" w:cs="Century Gothic"/>
          <w:b w:val="1"/>
          <w:bCs w:val="1"/>
          <w:noProof w:val="0"/>
          <w:sz w:val="22"/>
          <w:szCs w:val="22"/>
          <w:lang w:val="es-MX"/>
        </w:rPr>
        <w:t>Mo</w:t>
      </w:r>
      <w:r w:rsidRPr="6014A90D" w:rsidR="40BC3641">
        <w:rPr>
          <w:rFonts w:ascii="Century Gothic" w:hAnsi="Century Gothic" w:eastAsia="Century Gothic" w:cs="Century Gothic"/>
          <w:b w:val="1"/>
          <w:bCs w:val="1"/>
          <w:noProof w:val="0"/>
          <w:sz w:val="22"/>
          <w:szCs w:val="22"/>
          <w:lang w:val="es-MX"/>
        </w:rPr>
        <w:t>ntana</w:t>
      </w:r>
      <w:r w:rsidRPr="6014A90D" w:rsidR="40BC3641">
        <w:rPr>
          <w:rFonts w:ascii="Century Gothic" w:hAnsi="Century Gothic" w:eastAsia="Century Gothic" w:cs="Century Gothic"/>
          <w:noProof w:val="0"/>
          <w:sz w:val="22"/>
          <w:szCs w:val="22"/>
          <w:lang w:val="es-MX"/>
        </w:rPr>
        <w:t xml:space="preserve"> y, cuando la actividad geomagnética es especialmente intensa, incluso los paisajes del estado de </w:t>
      </w:r>
      <w:r w:rsidRPr="6014A90D" w:rsidR="40BC3641">
        <w:rPr>
          <w:rFonts w:ascii="Century Gothic" w:hAnsi="Century Gothic" w:eastAsia="Century Gothic" w:cs="Century Gothic"/>
          <w:b w:val="1"/>
          <w:bCs w:val="1"/>
          <w:noProof w:val="0"/>
          <w:sz w:val="22"/>
          <w:szCs w:val="22"/>
          <w:lang w:val="es-MX"/>
        </w:rPr>
        <w:t>Washington</w:t>
      </w:r>
      <w:r w:rsidRPr="6014A90D" w:rsidR="40BC3641">
        <w:rPr>
          <w:rFonts w:ascii="Century Gothic" w:hAnsi="Century Gothic" w:eastAsia="Century Gothic" w:cs="Century Gothic"/>
          <w:noProof w:val="0"/>
          <w:sz w:val="22"/>
          <w:szCs w:val="22"/>
          <w:lang w:val="es-MX"/>
        </w:rPr>
        <w:t>.</w:t>
      </w:r>
    </w:p>
    <w:p w:rsidR="51611B06" w:rsidP="0232524D" w:rsidRDefault="51611B06" w14:paraId="70BE3F48" w14:textId="221E5A83">
      <w:pPr>
        <w:bidi w:val="0"/>
        <w:spacing w:before="240" w:beforeAutospacing="off" w:after="240" w:afterAutospacing="off"/>
        <w:jc w:val="both"/>
        <w:rPr>
          <w:rFonts w:ascii="Century Gothic" w:hAnsi="Century Gothic" w:eastAsia="Century Gothic" w:cs="Century Gothic"/>
          <w:noProof w:val="0"/>
          <w:sz w:val="22"/>
          <w:szCs w:val="22"/>
          <w:lang w:val="es-MX"/>
        </w:rPr>
      </w:pPr>
      <w:r w:rsidRPr="0232524D" w:rsidR="51611B06">
        <w:rPr>
          <w:rFonts w:ascii="Century Gothic" w:hAnsi="Century Gothic" w:eastAsia="Century Gothic" w:cs="Century Gothic"/>
          <w:noProof w:val="0"/>
          <w:sz w:val="22"/>
          <w:szCs w:val="22"/>
          <w:lang w:val="es-MX"/>
        </w:rPr>
        <w:t>Para los viajeros mexicanos que buscan una aventura diferente, estos son algunos de los destinos donde el cielo se convierte en el principal protagonista.</w:t>
      </w:r>
    </w:p>
    <w:p w:rsidR="51611B06" w:rsidP="0232524D" w:rsidRDefault="51611B06" w14:paraId="7F2556FF" w14:textId="6738D6D4">
      <w:pPr>
        <w:pStyle w:val="Heading1"/>
        <w:bidi w:val="0"/>
        <w:spacing w:before="0" w:beforeAutospacing="off" w:after="0" w:afterAutospacing="off"/>
        <w:contextualSpacing w:val="1"/>
        <w:rPr>
          <w:rFonts w:ascii="Century Gothic" w:hAnsi="Century Gothic" w:eastAsia="Century Gothic" w:cs="Century Gothic"/>
          <w:b w:val="1"/>
          <w:bCs w:val="1"/>
          <w:noProof w:val="0"/>
          <w:color w:val="215E99" w:themeColor="text2" w:themeTint="BF" w:themeShade="FF"/>
          <w:sz w:val="28"/>
          <w:szCs w:val="28"/>
          <w:lang w:val="es-MX"/>
        </w:rPr>
      </w:pPr>
      <w:r w:rsidRPr="54335159" w:rsidR="72021207">
        <w:rPr>
          <w:rFonts w:ascii="Century Gothic" w:hAnsi="Century Gothic" w:eastAsia="Century Gothic" w:cs="Century Gothic"/>
          <w:b w:val="1"/>
          <w:bCs w:val="1"/>
          <w:noProof w:val="0"/>
          <w:color w:val="215E99" w:themeColor="text2" w:themeTint="BF" w:themeShade="FF"/>
          <w:sz w:val="28"/>
          <w:szCs w:val="28"/>
          <w:lang w:val="es-MX"/>
        </w:rPr>
        <w:t>Maine</w:t>
      </w:r>
    </w:p>
    <w:p w:rsidR="51611B06" w:rsidP="54335159" w:rsidRDefault="51611B06" w14:paraId="634D9CFA" w14:textId="5AEA0C50">
      <w:pPr>
        <w:pStyle w:val="Heading2"/>
        <w:bidi w:val="0"/>
        <w:spacing w:before="0" w:beforeAutospacing="off" w:after="0" w:afterAutospacing="off"/>
        <w:contextualSpacing w:val="1"/>
        <w:rPr>
          <w:rFonts w:ascii="Century Gothic" w:hAnsi="Century Gothic" w:eastAsia="Century Gothic" w:cs="Century Gothic"/>
          <w:b w:val="0"/>
          <w:bCs w:val="0"/>
          <w:i w:val="1"/>
          <w:iCs w:val="1"/>
          <w:noProof w:val="0"/>
          <w:color w:val="215E99" w:themeColor="text2" w:themeTint="BF" w:themeShade="FF"/>
          <w:sz w:val="24"/>
          <w:szCs w:val="24"/>
          <w:lang w:val="es-MX"/>
        </w:rPr>
      </w:pPr>
      <w:r w:rsidRPr="54335159" w:rsidR="72021207">
        <w:rPr>
          <w:rFonts w:ascii="Century Gothic" w:hAnsi="Century Gothic" w:eastAsia="Century Gothic" w:cs="Century Gothic"/>
          <w:b w:val="0"/>
          <w:bCs w:val="0"/>
          <w:i w:val="1"/>
          <w:iCs w:val="1"/>
          <w:noProof w:val="0"/>
          <w:color w:val="215E99" w:themeColor="text2" w:themeTint="BF" w:themeShade="FF"/>
          <w:sz w:val="24"/>
          <w:szCs w:val="24"/>
          <w:lang w:val="es-MX"/>
        </w:rPr>
        <w:t>Donde el Atlántico y las auroras se encuentran</w:t>
      </w:r>
    </w:p>
    <w:p w:rsidR="51611B06" w:rsidP="0232524D" w:rsidRDefault="51611B06" w14:paraId="6EB7686D" w14:textId="3AF00F75">
      <w:pPr>
        <w:bidi w:val="0"/>
        <w:spacing w:before="240" w:beforeAutospacing="off" w:after="240" w:afterAutospacing="off"/>
        <w:jc w:val="both"/>
        <w:rPr>
          <w:rFonts w:ascii="Century Gothic" w:hAnsi="Century Gothic" w:eastAsia="Century Gothic" w:cs="Century Gothic"/>
          <w:noProof w:val="0"/>
          <w:sz w:val="22"/>
          <w:szCs w:val="22"/>
          <w:lang w:val="es-MX"/>
        </w:rPr>
      </w:pPr>
      <w:r w:rsidRPr="39C38075" w:rsidR="4CE760C2">
        <w:rPr>
          <w:rFonts w:ascii="Century Gothic" w:hAnsi="Century Gothic" w:eastAsia="Century Gothic" w:cs="Century Gothic"/>
          <w:noProof w:val="0"/>
          <w:sz w:val="22"/>
          <w:szCs w:val="22"/>
          <w:lang w:val="es-MX"/>
        </w:rPr>
        <w:t>En el extremo n</w:t>
      </w:r>
      <w:r w:rsidRPr="39C38075" w:rsidR="4CE760C2">
        <w:rPr>
          <w:rFonts w:ascii="Century Gothic" w:hAnsi="Century Gothic" w:eastAsia="Century Gothic" w:cs="Century Gothic"/>
          <w:noProof w:val="0"/>
          <w:sz w:val="22"/>
          <w:szCs w:val="22"/>
          <w:lang w:val="es-MX"/>
        </w:rPr>
        <w:t xml:space="preserve">oreste de Estados Unidos, </w:t>
      </w:r>
      <w:hyperlink r:id="Ra75982af59cc4ed1">
        <w:r w:rsidRPr="39C38075" w:rsidR="4CE760C2">
          <w:rPr>
            <w:rStyle w:val="Hyperlink"/>
            <w:rFonts w:ascii="Century Gothic" w:hAnsi="Century Gothic" w:eastAsia="Century Gothic" w:cs="Century Gothic"/>
            <w:b w:val="1"/>
            <w:bCs w:val="1"/>
            <w:noProof w:val="0"/>
            <w:sz w:val="22"/>
            <w:szCs w:val="22"/>
            <w:lang w:val="es-MX"/>
          </w:rPr>
          <w:t>Maine</w:t>
        </w:r>
      </w:hyperlink>
      <w:r w:rsidRPr="39C38075" w:rsidR="4CE760C2">
        <w:rPr>
          <w:rFonts w:ascii="Century Gothic" w:hAnsi="Century Gothic" w:eastAsia="Century Gothic" w:cs="Century Gothic"/>
          <w:noProof w:val="0"/>
          <w:sz w:val="22"/>
          <w:szCs w:val="22"/>
          <w:lang w:val="es-MX"/>
        </w:rPr>
        <w:t xml:space="preserve"> sorprende como uno de los secretos mejor guardados para observar auroras boreales cuando la actividad solar alcanza niveles elevados.</w:t>
      </w:r>
    </w:p>
    <w:p w:rsidR="51611B06" w:rsidP="0232524D" w:rsidRDefault="51611B06" w14:paraId="66383D28" w14:textId="622C7F5E">
      <w:pPr>
        <w:bidi w:val="0"/>
        <w:spacing w:before="240" w:beforeAutospacing="off" w:after="240" w:afterAutospacing="off"/>
        <w:jc w:val="both"/>
        <w:rPr>
          <w:rFonts w:ascii="Century Gothic" w:hAnsi="Century Gothic" w:eastAsia="Century Gothic" w:cs="Century Gothic"/>
          <w:noProof w:val="0"/>
          <w:sz w:val="22"/>
          <w:szCs w:val="22"/>
          <w:lang w:val="es-MX"/>
        </w:rPr>
      </w:pPr>
      <w:r w:rsidRPr="0232524D" w:rsidR="51611B06">
        <w:rPr>
          <w:rFonts w:ascii="Century Gothic" w:hAnsi="Century Gothic" w:eastAsia="Century Gothic" w:cs="Century Gothic"/>
          <w:noProof w:val="0"/>
          <w:sz w:val="22"/>
          <w:szCs w:val="22"/>
          <w:lang w:val="es-MX"/>
        </w:rPr>
        <w:t>La mejor temporada</w:t>
      </w:r>
      <w:r w:rsidRPr="0232524D" w:rsidR="51611B06">
        <w:rPr>
          <w:rFonts w:ascii="Century Gothic" w:hAnsi="Century Gothic" w:eastAsia="Century Gothic" w:cs="Century Gothic"/>
          <w:b w:val="0"/>
          <w:bCs w:val="0"/>
          <w:noProof w:val="0"/>
          <w:sz w:val="22"/>
          <w:szCs w:val="22"/>
          <w:lang w:val="es-MX"/>
        </w:rPr>
        <w:t xml:space="preserve"> comprende </w:t>
      </w:r>
      <w:r w:rsidRPr="0232524D" w:rsidR="51611B06">
        <w:rPr>
          <w:rFonts w:ascii="Century Gothic" w:hAnsi="Century Gothic" w:eastAsia="Century Gothic" w:cs="Century Gothic"/>
          <w:b w:val="0"/>
          <w:bCs w:val="0"/>
          <w:noProof w:val="0"/>
          <w:sz w:val="22"/>
          <w:szCs w:val="22"/>
          <w:lang w:val="es-MX"/>
        </w:rPr>
        <w:t>de septiembre a marzo</w:t>
      </w:r>
      <w:r w:rsidRPr="0232524D" w:rsidR="51611B06">
        <w:rPr>
          <w:rFonts w:ascii="Century Gothic" w:hAnsi="Century Gothic" w:eastAsia="Century Gothic" w:cs="Century Gothic"/>
          <w:b w:val="0"/>
          <w:bCs w:val="0"/>
          <w:noProof w:val="0"/>
          <w:sz w:val="22"/>
          <w:szCs w:val="22"/>
          <w:lang w:val="es-MX"/>
        </w:rPr>
        <w:t>, especialmente durante noches frías, despejadas y con luna nueva.</w:t>
      </w:r>
    </w:p>
    <w:p w:rsidR="51611B06" w:rsidP="0232524D" w:rsidRDefault="51611B06" w14:paraId="6176E5FD" w14:textId="54C66996">
      <w:pPr>
        <w:bidi w:val="0"/>
        <w:spacing w:before="240" w:beforeAutospacing="off" w:after="240" w:afterAutospacing="off"/>
        <w:jc w:val="both"/>
        <w:rPr>
          <w:rFonts w:ascii="Century Gothic" w:hAnsi="Century Gothic" w:eastAsia="Century Gothic" w:cs="Century Gothic"/>
          <w:noProof w:val="0"/>
          <w:sz w:val="22"/>
          <w:szCs w:val="22"/>
          <w:lang w:val="es-MX"/>
        </w:rPr>
      </w:pPr>
      <w:r w:rsidRPr="39C38075" w:rsidR="4CE760C2">
        <w:rPr>
          <w:rFonts w:ascii="Century Gothic" w:hAnsi="Century Gothic" w:eastAsia="Century Gothic" w:cs="Century Gothic"/>
          <w:noProof w:val="0"/>
          <w:sz w:val="22"/>
          <w:szCs w:val="22"/>
          <w:lang w:val="es-MX"/>
        </w:rPr>
        <w:t>Los mejores puntos</w:t>
      </w:r>
      <w:r w:rsidRPr="39C38075" w:rsidR="651391AA">
        <w:rPr>
          <w:rFonts w:ascii="Century Gothic" w:hAnsi="Century Gothic" w:eastAsia="Century Gothic" w:cs="Century Gothic"/>
          <w:noProof w:val="0"/>
          <w:sz w:val="22"/>
          <w:szCs w:val="22"/>
          <w:lang w:val="es-MX"/>
        </w:rPr>
        <w:t xml:space="preserve"> para verlas</w:t>
      </w:r>
      <w:r w:rsidRPr="39C38075" w:rsidR="4CE760C2">
        <w:rPr>
          <w:rFonts w:ascii="Century Gothic" w:hAnsi="Century Gothic" w:eastAsia="Century Gothic" w:cs="Century Gothic"/>
          <w:noProof w:val="0"/>
          <w:sz w:val="22"/>
          <w:szCs w:val="22"/>
          <w:lang w:val="es-MX"/>
        </w:rPr>
        <w:t xml:space="preserve"> se encuentran en el norte del estado, especialmente</w:t>
      </w:r>
      <w:r w:rsidRPr="39C38075" w:rsidR="4CE760C2">
        <w:rPr>
          <w:rFonts w:ascii="Century Gothic" w:hAnsi="Century Gothic" w:eastAsia="Century Gothic" w:cs="Century Gothic"/>
          <w:noProof w:val="0"/>
          <w:sz w:val="22"/>
          <w:szCs w:val="22"/>
          <w:lang w:val="es-MX"/>
        </w:rPr>
        <w:t xml:space="preserve"> en </w:t>
      </w:r>
      <w:hyperlink r:id="Ra6503963569e42bc">
        <w:r w:rsidRPr="39C38075" w:rsidR="4CE760C2">
          <w:rPr>
            <w:rStyle w:val="Hyperlink"/>
            <w:rFonts w:ascii="Century Gothic" w:hAnsi="Century Gothic" w:eastAsia="Century Gothic" w:cs="Century Gothic"/>
            <w:b w:val="1"/>
            <w:bCs w:val="1"/>
            <w:noProof w:val="0"/>
            <w:sz w:val="22"/>
            <w:szCs w:val="22"/>
            <w:lang w:val="es-MX"/>
          </w:rPr>
          <w:t>Aroostook County</w:t>
        </w:r>
      </w:hyperlink>
      <w:r w:rsidRPr="39C38075" w:rsidR="4CE760C2">
        <w:rPr>
          <w:rFonts w:ascii="Century Gothic" w:hAnsi="Century Gothic" w:eastAsia="Century Gothic" w:cs="Century Gothic"/>
          <w:noProof w:val="0"/>
          <w:sz w:val="22"/>
          <w:szCs w:val="22"/>
          <w:lang w:val="es-MX"/>
        </w:rPr>
        <w:t xml:space="preserve">, el </w:t>
      </w:r>
      <w:hyperlink r:id="R9b05348583474ccb">
        <w:r w:rsidRPr="39C38075" w:rsidR="4CE760C2">
          <w:rPr>
            <w:rStyle w:val="Hyperlink"/>
            <w:rFonts w:ascii="Century Gothic" w:hAnsi="Century Gothic" w:eastAsia="Century Gothic" w:cs="Century Gothic"/>
            <w:b w:val="1"/>
            <w:bCs w:val="1"/>
            <w:noProof w:val="0"/>
            <w:sz w:val="22"/>
            <w:szCs w:val="22"/>
            <w:lang w:val="es-MX"/>
          </w:rPr>
          <w:t>Allagash Wilderness Waterway</w:t>
        </w:r>
      </w:hyperlink>
      <w:r w:rsidRPr="39C38075" w:rsidR="4CE760C2">
        <w:rPr>
          <w:rFonts w:ascii="Century Gothic" w:hAnsi="Century Gothic" w:eastAsia="Century Gothic" w:cs="Century Gothic"/>
          <w:noProof w:val="0"/>
          <w:sz w:val="22"/>
          <w:szCs w:val="22"/>
          <w:lang w:val="es-MX"/>
        </w:rPr>
        <w:t xml:space="preserve"> y </w:t>
      </w:r>
      <w:hyperlink r:id="Rb2c2d1e91a8a49d9">
        <w:r w:rsidRPr="39C38075" w:rsidR="4CE760C2">
          <w:rPr>
            <w:rStyle w:val="Hyperlink"/>
            <w:rFonts w:ascii="Century Gothic" w:hAnsi="Century Gothic" w:eastAsia="Century Gothic" w:cs="Century Gothic"/>
            <w:b w:val="1"/>
            <w:bCs w:val="1"/>
            <w:noProof w:val="0"/>
            <w:sz w:val="22"/>
            <w:szCs w:val="22"/>
            <w:lang w:val="es-MX"/>
          </w:rPr>
          <w:t>Baxter State Park</w:t>
        </w:r>
      </w:hyperlink>
      <w:r w:rsidRPr="39C38075" w:rsidR="4CE760C2">
        <w:rPr>
          <w:rFonts w:ascii="Century Gothic" w:hAnsi="Century Gothic" w:eastAsia="Century Gothic" w:cs="Century Gothic"/>
          <w:noProof w:val="0"/>
          <w:sz w:val="22"/>
          <w:szCs w:val="22"/>
          <w:lang w:val="es-MX"/>
        </w:rPr>
        <w:t>, donde la oscuridad natural permite apreciar mejor el fenómeno.</w:t>
      </w:r>
    </w:p>
    <w:p w:rsidR="51611B06" w:rsidP="39C38075" w:rsidRDefault="51611B06" w14:paraId="52614533" w14:textId="2B9CA5E2">
      <w:pPr>
        <w:pStyle w:val="Heading3"/>
        <w:bidi w:val="0"/>
        <w:spacing w:before="281" w:beforeAutospacing="off" w:after="281" w:afterAutospacing="off"/>
        <w:jc w:val="both"/>
        <w:rPr>
          <w:rFonts w:ascii="Century Gothic" w:hAnsi="Century Gothic" w:eastAsia="Century Gothic" w:cs="Century Gothic"/>
          <w:b w:val="1"/>
          <w:bCs w:val="1"/>
          <w:noProof w:val="0"/>
          <w:color w:val="215E99" w:themeColor="text2" w:themeTint="BF" w:themeShade="FF"/>
          <w:sz w:val="22"/>
          <w:szCs w:val="22"/>
          <w:lang w:val="es-MX"/>
        </w:rPr>
      </w:pPr>
      <w:r w:rsidRPr="54335159" w:rsidR="72021207">
        <w:rPr>
          <w:rFonts w:ascii="Century Gothic" w:hAnsi="Century Gothic" w:eastAsia="Century Gothic" w:cs="Century Gothic"/>
          <w:b w:val="1"/>
          <w:bCs w:val="1"/>
          <w:noProof w:val="0"/>
          <w:color w:val="215E99" w:themeColor="text2" w:themeTint="BF" w:themeShade="FF"/>
          <w:sz w:val="22"/>
          <w:szCs w:val="22"/>
          <w:lang w:val="es-MX"/>
        </w:rPr>
        <w:t>Más allá de las auroras</w:t>
      </w:r>
    </w:p>
    <w:p w:rsidR="51611B06" w:rsidP="0232524D" w:rsidRDefault="51611B06" w14:paraId="30FBEFDD" w14:textId="3FDD5D11">
      <w:pPr>
        <w:bidi w:val="0"/>
        <w:spacing w:before="240" w:beforeAutospacing="off" w:after="240" w:afterAutospacing="off"/>
        <w:jc w:val="both"/>
        <w:rPr>
          <w:rFonts w:ascii="Century Gothic" w:hAnsi="Century Gothic" w:eastAsia="Century Gothic" w:cs="Century Gothic"/>
          <w:noProof w:val="0"/>
          <w:sz w:val="22"/>
          <w:szCs w:val="22"/>
          <w:lang w:val="es-MX"/>
        </w:rPr>
      </w:pPr>
      <w:r w:rsidRPr="6014A90D" w:rsidR="5DCDA787">
        <w:rPr>
          <w:rFonts w:ascii="Century Gothic" w:hAnsi="Century Gothic" w:eastAsia="Century Gothic" w:cs="Century Gothic"/>
          <w:noProof w:val="0"/>
          <w:sz w:val="22"/>
          <w:szCs w:val="22"/>
          <w:lang w:val="es-MX"/>
        </w:rPr>
        <w:t>Maine es</w:t>
      </w:r>
      <w:r w:rsidRPr="6014A90D" w:rsidR="5DCDA787">
        <w:rPr>
          <w:rFonts w:ascii="Century Gothic" w:hAnsi="Century Gothic" w:eastAsia="Century Gothic" w:cs="Century Gothic"/>
          <w:noProof w:val="0"/>
          <w:sz w:val="22"/>
          <w:szCs w:val="22"/>
          <w:lang w:val="es-MX"/>
        </w:rPr>
        <w:t xml:space="preserve"> un paraíso para quienes disfrutan la naturaleza. El icónico </w:t>
      </w:r>
      <w:hyperlink r:id="R11f85852efae4b97">
        <w:r w:rsidRPr="6014A90D" w:rsidR="5DCDA787">
          <w:rPr>
            <w:rStyle w:val="Hyperlink"/>
            <w:rFonts w:ascii="Century Gothic" w:hAnsi="Century Gothic" w:eastAsia="Century Gothic" w:cs="Century Gothic"/>
            <w:b w:val="1"/>
            <w:bCs w:val="1"/>
            <w:noProof w:val="0"/>
            <w:sz w:val="22"/>
            <w:szCs w:val="22"/>
            <w:lang w:val="es-MX"/>
          </w:rPr>
          <w:t>Acadia National Park</w:t>
        </w:r>
      </w:hyperlink>
      <w:r w:rsidRPr="6014A90D" w:rsidR="5DCDA787">
        <w:rPr>
          <w:rFonts w:ascii="Century Gothic" w:hAnsi="Century Gothic" w:eastAsia="Century Gothic" w:cs="Century Gothic"/>
          <w:noProof w:val="0"/>
          <w:sz w:val="22"/>
          <w:szCs w:val="22"/>
          <w:lang w:val="es-MX"/>
        </w:rPr>
        <w:t xml:space="preserve"> ofrece espectaculares rutas de senderismo junto al océano Atlántico; </w:t>
      </w:r>
      <w:hyperlink r:id="R8fef685d9b994e31">
        <w:r w:rsidRPr="6014A90D" w:rsidR="5DCDA787">
          <w:rPr>
            <w:rStyle w:val="Hyperlink"/>
            <w:rFonts w:ascii="Century Gothic" w:hAnsi="Century Gothic" w:eastAsia="Century Gothic" w:cs="Century Gothic"/>
            <w:b w:val="1"/>
            <w:bCs w:val="1"/>
            <w:noProof w:val="0"/>
            <w:sz w:val="22"/>
            <w:szCs w:val="22"/>
            <w:lang w:val="es-MX"/>
          </w:rPr>
          <w:t>Mount Katahdin</w:t>
        </w:r>
      </w:hyperlink>
      <w:r w:rsidRPr="6014A90D" w:rsidR="5DCDA787">
        <w:rPr>
          <w:rFonts w:ascii="Century Gothic" w:hAnsi="Century Gothic" w:eastAsia="Century Gothic" w:cs="Century Gothic"/>
          <w:noProof w:val="0"/>
          <w:sz w:val="22"/>
          <w:szCs w:val="22"/>
          <w:lang w:val="es-MX"/>
        </w:rPr>
        <w:t xml:space="preserve">, punto final del </w:t>
      </w:r>
      <w:r w:rsidRPr="6014A90D" w:rsidR="5DCDA787">
        <w:rPr>
          <w:rFonts w:ascii="Century Gothic" w:hAnsi="Century Gothic" w:eastAsia="Century Gothic" w:cs="Century Gothic"/>
          <w:b w:val="1"/>
          <w:bCs w:val="1"/>
          <w:noProof w:val="0"/>
          <w:sz w:val="22"/>
          <w:szCs w:val="22"/>
          <w:lang w:val="es-MX"/>
        </w:rPr>
        <w:t>Appalachian Trail</w:t>
      </w:r>
      <w:r w:rsidRPr="6014A90D" w:rsidR="5DCDA787">
        <w:rPr>
          <w:rFonts w:ascii="Century Gothic" w:hAnsi="Century Gothic" w:eastAsia="Century Gothic" w:cs="Century Gothic"/>
          <w:noProof w:val="0"/>
          <w:sz w:val="22"/>
          <w:szCs w:val="22"/>
          <w:lang w:val="es-MX"/>
        </w:rPr>
        <w:t>, atrae a excursionistas de todo el mundo; mientras que los pequeños pueblos costeros invitan a descubrir faros históricos, gastronomía basada en mariscos frescos y paisajes que parecen sacados de una postal.</w:t>
      </w:r>
    </w:p>
    <w:p w:rsidR="51611B06" w:rsidP="0232524D" w:rsidRDefault="51611B06" w14:paraId="003064D4" w14:textId="4E8290ED">
      <w:pPr>
        <w:pStyle w:val="Heading1"/>
        <w:bidi w:val="0"/>
        <w:spacing w:before="0" w:beforeAutospacing="off" w:after="0" w:afterAutospacing="off"/>
        <w:contextualSpacing w:val="1"/>
        <w:rPr>
          <w:rFonts w:ascii="Century Gothic" w:hAnsi="Century Gothic" w:eastAsia="Century Gothic" w:cs="Century Gothic"/>
          <w:b w:val="1"/>
          <w:bCs w:val="1"/>
          <w:noProof w:val="0"/>
          <w:color w:val="215E99" w:themeColor="text2" w:themeTint="BF" w:themeShade="FF"/>
          <w:sz w:val="28"/>
          <w:szCs w:val="28"/>
          <w:lang w:val="es-MX"/>
        </w:rPr>
      </w:pPr>
      <w:r w:rsidRPr="54335159" w:rsidR="72021207">
        <w:rPr>
          <w:rFonts w:ascii="Century Gothic" w:hAnsi="Century Gothic" w:eastAsia="Century Gothic" w:cs="Century Gothic"/>
          <w:b w:val="1"/>
          <w:bCs w:val="1"/>
          <w:noProof w:val="0"/>
          <w:color w:val="215E99" w:themeColor="text2" w:themeTint="BF" w:themeShade="FF"/>
          <w:sz w:val="28"/>
          <w:szCs w:val="28"/>
          <w:lang w:val="es-MX"/>
        </w:rPr>
        <w:t>Montana</w:t>
      </w:r>
    </w:p>
    <w:p w:rsidR="51611B06" w:rsidP="54335159" w:rsidRDefault="51611B06" w14:paraId="3D4FAFAB" w14:textId="7BBBD839">
      <w:pPr>
        <w:pStyle w:val="Heading2"/>
        <w:bidi w:val="0"/>
        <w:spacing w:before="0" w:beforeAutospacing="off" w:after="0" w:afterAutospacing="off"/>
        <w:contextualSpacing w:val="1"/>
        <w:rPr>
          <w:rFonts w:ascii="Century Gothic" w:hAnsi="Century Gothic" w:eastAsia="Century Gothic" w:cs="Century Gothic"/>
          <w:b w:val="0"/>
          <w:bCs w:val="0"/>
          <w:i w:val="1"/>
          <w:iCs w:val="1"/>
          <w:noProof w:val="0"/>
          <w:color w:val="215E99" w:themeColor="text2" w:themeTint="BF" w:themeShade="FF"/>
          <w:sz w:val="24"/>
          <w:szCs w:val="24"/>
          <w:lang w:val="es-MX"/>
        </w:rPr>
      </w:pPr>
      <w:r w:rsidRPr="54335159" w:rsidR="0AAD0C47">
        <w:rPr>
          <w:rFonts w:ascii="Century Gothic" w:hAnsi="Century Gothic" w:eastAsia="Century Gothic" w:cs="Century Gothic"/>
          <w:b w:val="0"/>
          <w:bCs w:val="0"/>
          <w:i w:val="1"/>
          <w:iCs w:val="1"/>
          <w:noProof w:val="0"/>
          <w:color w:val="215E99" w:themeColor="text2" w:themeTint="BF" w:themeShade="FF"/>
          <w:sz w:val="24"/>
          <w:szCs w:val="24"/>
          <w:lang w:val="es-MX"/>
        </w:rPr>
        <w:t>Cielos infinitos bajo la filosofía del "Big Sky Country"</w:t>
      </w:r>
    </w:p>
    <w:p w:rsidR="51611B06" w:rsidP="0232524D" w:rsidRDefault="51611B06" w14:paraId="0B75283D" w14:textId="45CD96BB">
      <w:pPr>
        <w:bidi w:val="0"/>
        <w:spacing w:before="240" w:beforeAutospacing="off" w:after="240" w:afterAutospacing="off"/>
        <w:jc w:val="both"/>
        <w:rPr>
          <w:rFonts w:ascii="Century Gothic" w:hAnsi="Century Gothic" w:eastAsia="Century Gothic" w:cs="Century Gothic"/>
          <w:noProof w:val="0"/>
          <w:sz w:val="22"/>
          <w:szCs w:val="22"/>
          <w:lang w:val="es-MX"/>
        </w:rPr>
      </w:pPr>
      <w:r w:rsidRPr="39C38075" w:rsidR="4CE760C2">
        <w:rPr>
          <w:rFonts w:ascii="Century Gothic" w:hAnsi="Century Gothic" w:eastAsia="Century Gothic" w:cs="Century Gothic"/>
          <w:noProof w:val="0"/>
          <w:sz w:val="22"/>
          <w:szCs w:val="22"/>
          <w:lang w:val="es-MX"/>
        </w:rPr>
        <w:t>No es casualidad</w:t>
      </w:r>
      <w:r w:rsidRPr="39C38075" w:rsidR="4CE760C2">
        <w:rPr>
          <w:rFonts w:ascii="Century Gothic" w:hAnsi="Century Gothic" w:eastAsia="Century Gothic" w:cs="Century Gothic"/>
          <w:noProof w:val="0"/>
          <w:sz w:val="22"/>
          <w:szCs w:val="22"/>
          <w:lang w:val="es-MX"/>
        </w:rPr>
        <w:t xml:space="preserve"> que </w:t>
      </w:r>
      <w:hyperlink r:id="R4836ade07210493c">
        <w:r w:rsidRPr="39C38075" w:rsidR="4CE760C2">
          <w:rPr>
            <w:rStyle w:val="Hyperlink"/>
            <w:rFonts w:ascii="Century Gothic" w:hAnsi="Century Gothic" w:eastAsia="Century Gothic" w:cs="Century Gothic"/>
            <w:b w:val="1"/>
            <w:bCs w:val="1"/>
            <w:noProof w:val="0"/>
            <w:sz w:val="22"/>
            <w:szCs w:val="22"/>
            <w:lang w:val="es-MX"/>
          </w:rPr>
          <w:t>Montana</w:t>
        </w:r>
      </w:hyperlink>
      <w:r w:rsidRPr="39C38075" w:rsidR="4CE760C2">
        <w:rPr>
          <w:rFonts w:ascii="Century Gothic" w:hAnsi="Century Gothic" w:eastAsia="Century Gothic" w:cs="Century Gothic"/>
          <w:noProof w:val="0"/>
          <w:sz w:val="22"/>
          <w:szCs w:val="22"/>
          <w:lang w:val="es-MX"/>
        </w:rPr>
        <w:t xml:space="preserve"> sea conocida como </w:t>
      </w:r>
      <w:hyperlink r:id="R37ff8b685e054512">
        <w:r w:rsidRPr="39C38075" w:rsidR="4CE760C2">
          <w:rPr>
            <w:rStyle w:val="Hyperlink"/>
            <w:rFonts w:ascii="Century Gothic" w:hAnsi="Century Gothic" w:eastAsia="Century Gothic" w:cs="Century Gothic"/>
            <w:b w:val="1"/>
            <w:bCs w:val="1"/>
            <w:noProof w:val="0"/>
            <w:sz w:val="22"/>
            <w:szCs w:val="22"/>
            <w:lang w:val="es-MX"/>
          </w:rPr>
          <w:t>Big Sky Country</w:t>
        </w:r>
      </w:hyperlink>
      <w:r w:rsidRPr="39C38075" w:rsidR="4CE760C2">
        <w:rPr>
          <w:rFonts w:ascii="Century Gothic" w:hAnsi="Century Gothic" w:eastAsia="Century Gothic" w:cs="Century Gothic"/>
          <w:noProof w:val="0"/>
          <w:sz w:val="22"/>
          <w:szCs w:val="22"/>
          <w:lang w:val="es-MX"/>
        </w:rPr>
        <w:t>. Sus enormes espacios abiertos y la escasa contaminación lumínica la convierten en uno de los destinos más privilegia</w:t>
      </w:r>
      <w:r w:rsidRPr="39C38075" w:rsidR="4CE760C2">
        <w:rPr>
          <w:rFonts w:ascii="Century Gothic" w:hAnsi="Century Gothic" w:eastAsia="Century Gothic" w:cs="Century Gothic"/>
          <w:noProof w:val="0"/>
          <w:sz w:val="22"/>
          <w:szCs w:val="22"/>
          <w:lang w:val="es-MX"/>
        </w:rPr>
        <w:t xml:space="preserve">dos para disfrutar tanto de las estrellas </w:t>
      </w:r>
      <w:r w:rsidRPr="39C38075" w:rsidR="4CE760C2">
        <w:rPr>
          <w:rFonts w:ascii="Century Gothic" w:hAnsi="Century Gothic" w:eastAsia="Century Gothic" w:cs="Century Gothic"/>
          <w:noProof w:val="0"/>
          <w:sz w:val="22"/>
          <w:szCs w:val="22"/>
          <w:lang w:val="es-MX"/>
        </w:rPr>
        <w:t>como de las auroras boreales.</w:t>
      </w:r>
    </w:p>
    <w:p w:rsidR="51611B06" w:rsidP="0232524D" w:rsidRDefault="51611B06" w14:paraId="1FADF2F8" w14:textId="01A8E5A9">
      <w:pPr>
        <w:bidi w:val="0"/>
        <w:spacing w:before="240" w:beforeAutospacing="off" w:after="240" w:afterAutospacing="off"/>
        <w:jc w:val="both"/>
        <w:rPr>
          <w:rFonts w:ascii="Century Gothic" w:hAnsi="Century Gothic" w:eastAsia="Century Gothic" w:cs="Century Gothic"/>
          <w:noProof w:val="0"/>
          <w:sz w:val="22"/>
          <w:szCs w:val="22"/>
          <w:lang w:val="es-MX"/>
        </w:rPr>
      </w:pPr>
      <w:r w:rsidRPr="39C38075" w:rsidR="4CE760C2">
        <w:rPr>
          <w:rFonts w:ascii="Century Gothic" w:hAnsi="Century Gothic" w:eastAsia="Century Gothic" w:cs="Century Gothic"/>
          <w:noProof w:val="0"/>
          <w:sz w:val="22"/>
          <w:szCs w:val="22"/>
          <w:lang w:val="es-MX"/>
        </w:rPr>
        <w:t>La temporada ideal se</w:t>
      </w:r>
      <w:r w:rsidRPr="39C38075" w:rsidR="4CE760C2">
        <w:rPr>
          <w:rFonts w:ascii="Century Gothic" w:hAnsi="Century Gothic" w:eastAsia="Century Gothic" w:cs="Century Gothic"/>
          <w:b w:val="0"/>
          <w:bCs w:val="0"/>
          <w:noProof w:val="0"/>
          <w:sz w:val="22"/>
          <w:szCs w:val="22"/>
          <w:lang w:val="es-MX"/>
        </w:rPr>
        <w:t xml:space="preserve"> extiende </w:t>
      </w:r>
      <w:r w:rsidRPr="39C38075" w:rsidR="4CE760C2">
        <w:rPr>
          <w:rFonts w:ascii="Century Gothic" w:hAnsi="Century Gothic" w:eastAsia="Century Gothic" w:cs="Century Gothic"/>
          <w:b w:val="0"/>
          <w:bCs w:val="0"/>
          <w:noProof w:val="0"/>
          <w:sz w:val="22"/>
          <w:szCs w:val="22"/>
          <w:lang w:val="es-MX"/>
        </w:rPr>
        <w:t>de septiembre a marzo</w:t>
      </w:r>
      <w:r w:rsidRPr="39C38075" w:rsidR="4CE760C2">
        <w:rPr>
          <w:rFonts w:ascii="Century Gothic" w:hAnsi="Century Gothic" w:eastAsia="Century Gothic" w:cs="Century Gothic"/>
          <w:b w:val="0"/>
          <w:bCs w:val="0"/>
          <w:noProof w:val="0"/>
          <w:sz w:val="22"/>
          <w:szCs w:val="22"/>
          <w:lang w:val="es-MX"/>
        </w:rPr>
        <w:t>, cuando las noches son más largas y existe mayor actividad geomagnética.</w:t>
      </w:r>
    </w:p>
    <w:p w:rsidR="51611B06" w:rsidP="0232524D" w:rsidRDefault="51611B06" w14:paraId="17436EA9" w14:textId="2EC7A257">
      <w:pPr>
        <w:bidi w:val="0"/>
        <w:spacing w:before="240" w:beforeAutospacing="off" w:after="240" w:afterAutospacing="off"/>
        <w:jc w:val="both"/>
        <w:rPr>
          <w:rFonts w:ascii="Century Gothic" w:hAnsi="Century Gothic" w:eastAsia="Century Gothic" w:cs="Century Gothic"/>
          <w:noProof w:val="0"/>
          <w:sz w:val="22"/>
          <w:szCs w:val="22"/>
          <w:lang w:val="es-MX"/>
        </w:rPr>
      </w:pPr>
      <w:r w:rsidRPr="39C38075" w:rsidR="4CE760C2">
        <w:rPr>
          <w:rFonts w:ascii="Century Gothic" w:hAnsi="Century Gothic" w:eastAsia="Century Gothic" w:cs="Century Gothic"/>
          <w:noProof w:val="0"/>
          <w:sz w:val="22"/>
          <w:szCs w:val="22"/>
          <w:lang w:val="es-MX"/>
        </w:rPr>
        <w:t xml:space="preserve">Los mejores lugares </w:t>
      </w:r>
      <w:r w:rsidRPr="39C38075" w:rsidR="0D3474B7">
        <w:rPr>
          <w:rFonts w:ascii="Century Gothic" w:hAnsi="Century Gothic" w:eastAsia="Century Gothic" w:cs="Century Gothic"/>
          <w:noProof w:val="0"/>
          <w:sz w:val="22"/>
          <w:szCs w:val="22"/>
          <w:lang w:val="es-MX"/>
        </w:rPr>
        <w:t xml:space="preserve">para verlas </w:t>
      </w:r>
      <w:r w:rsidRPr="39C38075" w:rsidR="4CE760C2">
        <w:rPr>
          <w:rFonts w:ascii="Century Gothic" w:hAnsi="Century Gothic" w:eastAsia="Century Gothic" w:cs="Century Gothic"/>
          <w:noProof w:val="0"/>
          <w:sz w:val="22"/>
          <w:szCs w:val="22"/>
          <w:lang w:val="es-MX"/>
        </w:rPr>
        <w:t xml:space="preserve">incluyen </w:t>
      </w:r>
      <w:hyperlink r:id="Re40ccbd3a86342a2">
        <w:r w:rsidRPr="39C38075" w:rsidR="4CE760C2">
          <w:rPr>
            <w:rStyle w:val="Hyperlink"/>
            <w:rFonts w:ascii="Century Gothic" w:hAnsi="Century Gothic" w:eastAsia="Century Gothic" w:cs="Century Gothic"/>
            <w:b w:val="1"/>
            <w:bCs w:val="1"/>
            <w:noProof w:val="0"/>
            <w:sz w:val="22"/>
            <w:szCs w:val="22"/>
            <w:lang w:val="es-MX"/>
          </w:rPr>
          <w:t xml:space="preserve">Glacier </w:t>
        </w:r>
        <w:r w:rsidRPr="39C38075" w:rsidR="4CE760C2">
          <w:rPr>
            <w:rStyle w:val="Hyperlink"/>
            <w:rFonts w:ascii="Century Gothic" w:hAnsi="Century Gothic" w:eastAsia="Century Gothic" w:cs="Century Gothic"/>
            <w:b w:val="1"/>
            <w:bCs w:val="1"/>
            <w:noProof w:val="0"/>
            <w:sz w:val="22"/>
            <w:szCs w:val="22"/>
            <w:lang w:val="es-MX"/>
          </w:rPr>
          <w:t>National</w:t>
        </w:r>
        <w:r w:rsidRPr="39C38075" w:rsidR="4CE760C2">
          <w:rPr>
            <w:rStyle w:val="Hyperlink"/>
            <w:rFonts w:ascii="Century Gothic" w:hAnsi="Century Gothic" w:eastAsia="Century Gothic" w:cs="Century Gothic"/>
            <w:b w:val="1"/>
            <w:bCs w:val="1"/>
            <w:noProof w:val="0"/>
            <w:sz w:val="22"/>
            <w:szCs w:val="22"/>
            <w:lang w:val="es-MX"/>
          </w:rPr>
          <w:t xml:space="preserve"> Park</w:t>
        </w:r>
      </w:hyperlink>
      <w:r w:rsidRPr="39C38075" w:rsidR="4CE760C2">
        <w:rPr>
          <w:rFonts w:ascii="Century Gothic" w:hAnsi="Century Gothic" w:eastAsia="Century Gothic" w:cs="Century Gothic"/>
          <w:noProof w:val="0"/>
          <w:sz w:val="22"/>
          <w:szCs w:val="22"/>
          <w:lang w:val="es-MX"/>
        </w:rPr>
        <w:t xml:space="preserve">, </w:t>
      </w:r>
      <w:hyperlink r:id="Ra9c9d70231944c9f">
        <w:r w:rsidRPr="39C38075" w:rsidR="4CE760C2">
          <w:rPr>
            <w:rStyle w:val="Hyperlink"/>
            <w:rFonts w:ascii="Century Gothic" w:hAnsi="Century Gothic" w:eastAsia="Century Gothic" w:cs="Century Gothic"/>
            <w:b w:val="1"/>
            <w:bCs w:val="1"/>
            <w:noProof w:val="0"/>
            <w:sz w:val="22"/>
            <w:szCs w:val="22"/>
            <w:lang w:val="es-MX"/>
          </w:rPr>
          <w:t>Flathead</w:t>
        </w:r>
        <w:r w:rsidRPr="39C38075" w:rsidR="4CE760C2">
          <w:rPr>
            <w:rStyle w:val="Hyperlink"/>
            <w:rFonts w:ascii="Century Gothic" w:hAnsi="Century Gothic" w:eastAsia="Century Gothic" w:cs="Century Gothic"/>
            <w:b w:val="1"/>
            <w:bCs w:val="1"/>
            <w:noProof w:val="0"/>
            <w:sz w:val="22"/>
            <w:szCs w:val="22"/>
            <w:lang w:val="es-MX"/>
          </w:rPr>
          <w:t xml:space="preserve"> Lake</w:t>
        </w:r>
      </w:hyperlink>
      <w:r w:rsidRPr="39C38075" w:rsidR="4CE760C2">
        <w:rPr>
          <w:rFonts w:ascii="Century Gothic" w:hAnsi="Century Gothic" w:eastAsia="Century Gothic" w:cs="Century Gothic"/>
          <w:noProof w:val="0"/>
          <w:sz w:val="22"/>
          <w:szCs w:val="22"/>
          <w:lang w:val="es-MX"/>
        </w:rPr>
        <w:t xml:space="preserve">, </w:t>
      </w:r>
      <w:hyperlink r:id="R7dc4710da9484b16">
        <w:r w:rsidRPr="39C38075" w:rsidR="4CE760C2">
          <w:rPr>
            <w:rStyle w:val="Hyperlink"/>
            <w:rFonts w:ascii="Century Gothic" w:hAnsi="Century Gothic" w:eastAsia="Century Gothic" w:cs="Century Gothic"/>
            <w:b w:val="1"/>
            <w:bCs w:val="1"/>
            <w:noProof w:val="0"/>
            <w:sz w:val="22"/>
            <w:szCs w:val="22"/>
            <w:lang w:val="es-MX"/>
          </w:rPr>
          <w:t>Whitefish</w:t>
        </w:r>
      </w:hyperlink>
      <w:r w:rsidRPr="39C38075" w:rsidR="4CE760C2">
        <w:rPr>
          <w:rFonts w:ascii="Century Gothic" w:hAnsi="Century Gothic" w:eastAsia="Century Gothic" w:cs="Century Gothic"/>
          <w:noProof w:val="0"/>
          <w:sz w:val="22"/>
          <w:szCs w:val="22"/>
          <w:lang w:val="es-MX"/>
        </w:rPr>
        <w:t xml:space="preserve"> y el </w:t>
      </w:r>
      <w:hyperlink r:id="R680b94a7d3fe48af">
        <w:r w:rsidRPr="39C38075" w:rsidR="4CE760C2">
          <w:rPr>
            <w:rStyle w:val="Hyperlink"/>
            <w:rFonts w:ascii="Century Gothic" w:hAnsi="Century Gothic" w:eastAsia="Century Gothic" w:cs="Century Gothic"/>
            <w:b w:val="1"/>
            <w:bCs w:val="1"/>
            <w:noProof w:val="0"/>
            <w:sz w:val="22"/>
            <w:szCs w:val="22"/>
            <w:lang w:val="es-MX"/>
          </w:rPr>
          <w:t xml:space="preserve">Charles M. Russell National </w:t>
        </w:r>
        <w:r w:rsidRPr="39C38075" w:rsidR="4CE760C2">
          <w:rPr>
            <w:rStyle w:val="Hyperlink"/>
            <w:rFonts w:ascii="Century Gothic" w:hAnsi="Century Gothic" w:eastAsia="Century Gothic" w:cs="Century Gothic"/>
            <w:b w:val="1"/>
            <w:bCs w:val="1"/>
            <w:noProof w:val="0"/>
            <w:sz w:val="22"/>
            <w:szCs w:val="22"/>
            <w:lang w:val="es-MX"/>
          </w:rPr>
          <w:t>Wildlife</w:t>
        </w:r>
        <w:r w:rsidRPr="39C38075" w:rsidR="4CE760C2">
          <w:rPr>
            <w:rStyle w:val="Hyperlink"/>
            <w:rFonts w:ascii="Century Gothic" w:hAnsi="Century Gothic" w:eastAsia="Century Gothic" w:cs="Century Gothic"/>
            <w:b w:val="1"/>
            <w:bCs w:val="1"/>
            <w:noProof w:val="0"/>
            <w:sz w:val="22"/>
            <w:szCs w:val="22"/>
            <w:lang w:val="es-MX"/>
          </w:rPr>
          <w:t xml:space="preserve"> </w:t>
        </w:r>
        <w:r w:rsidRPr="39C38075" w:rsidR="4CE760C2">
          <w:rPr>
            <w:rStyle w:val="Hyperlink"/>
            <w:rFonts w:ascii="Century Gothic" w:hAnsi="Century Gothic" w:eastAsia="Century Gothic" w:cs="Century Gothic"/>
            <w:b w:val="1"/>
            <w:bCs w:val="1"/>
            <w:noProof w:val="0"/>
            <w:sz w:val="22"/>
            <w:szCs w:val="22"/>
            <w:lang w:val="es-MX"/>
          </w:rPr>
          <w:t>Refuge</w:t>
        </w:r>
      </w:hyperlink>
      <w:r w:rsidRPr="39C38075" w:rsidR="4CE760C2">
        <w:rPr>
          <w:rFonts w:ascii="Century Gothic" w:hAnsi="Century Gothic" w:eastAsia="Century Gothic" w:cs="Century Gothic"/>
          <w:noProof w:val="0"/>
          <w:sz w:val="22"/>
          <w:szCs w:val="22"/>
          <w:lang w:val="es-MX"/>
        </w:rPr>
        <w:t>, donde el horizonte prácticamente no encuentra obstáculos.</w:t>
      </w:r>
    </w:p>
    <w:p w:rsidR="51611B06" w:rsidP="39C38075" w:rsidRDefault="51611B06" w14:paraId="34929F06" w14:textId="5E495134">
      <w:pPr>
        <w:pStyle w:val="Heading3"/>
        <w:bidi w:val="0"/>
        <w:spacing w:before="281" w:beforeAutospacing="off" w:after="281" w:afterAutospacing="off"/>
        <w:jc w:val="both"/>
        <w:rPr>
          <w:rFonts w:ascii="Century Gothic" w:hAnsi="Century Gothic" w:eastAsia="Century Gothic" w:cs="Century Gothic"/>
          <w:b w:val="1"/>
          <w:bCs w:val="1"/>
          <w:noProof w:val="0"/>
          <w:color w:val="215E99" w:themeColor="text2" w:themeTint="BF" w:themeShade="FF"/>
          <w:sz w:val="22"/>
          <w:szCs w:val="22"/>
          <w:lang w:val="es-MX"/>
        </w:rPr>
      </w:pPr>
      <w:r w:rsidRPr="54335159" w:rsidR="72021207">
        <w:rPr>
          <w:rFonts w:ascii="Century Gothic" w:hAnsi="Century Gothic" w:eastAsia="Century Gothic" w:cs="Century Gothic"/>
          <w:b w:val="1"/>
          <w:bCs w:val="1"/>
          <w:noProof w:val="0"/>
          <w:color w:val="215E99" w:themeColor="text2" w:themeTint="BF" w:themeShade="FF"/>
          <w:sz w:val="22"/>
          <w:szCs w:val="22"/>
          <w:lang w:val="es-MX"/>
        </w:rPr>
        <w:t>Más allá de las auroras</w:t>
      </w:r>
    </w:p>
    <w:p w:rsidR="51611B06" w:rsidP="0232524D" w:rsidRDefault="51611B06" w14:paraId="46841B89" w14:textId="26990076">
      <w:pPr>
        <w:bidi w:val="0"/>
        <w:spacing w:before="240" w:beforeAutospacing="off" w:after="240" w:afterAutospacing="off"/>
        <w:jc w:val="both"/>
        <w:rPr>
          <w:rFonts w:ascii="Century Gothic" w:hAnsi="Century Gothic" w:eastAsia="Century Gothic" w:cs="Century Gothic"/>
          <w:noProof w:val="0"/>
          <w:sz w:val="22"/>
          <w:szCs w:val="22"/>
          <w:lang w:val="es-MX"/>
        </w:rPr>
      </w:pPr>
      <w:r w:rsidRPr="6014A90D" w:rsidR="5DCDA787">
        <w:rPr>
          <w:rFonts w:ascii="Century Gothic" w:hAnsi="Century Gothic" w:eastAsia="Century Gothic" w:cs="Century Gothic"/>
          <w:noProof w:val="0"/>
          <w:sz w:val="22"/>
          <w:szCs w:val="22"/>
          <w:lang w:val="es-MX"/>
        </w:rPr>
        <w:t>Montan</w:t>
      </w:r>
      <w:r w:rsidRPr="6014A90D" w:rsidR="5DCDA787">
        <w:rPr>
          <w:rFonts w:ascii="Century Gothic" w:hAnsi="Century Gothic" w:eastAsia="Century Gothic" w:cs="Century Gothic"/>
          <w:b w:val="0"/>
          <w:bCs w:val="0"/>
          <w:noProof w:val="0"/>
          <w:sz w:val="22"/>
          <w:szCs w:val="22"/>
          <w:lang w:val="es-MX"/>
        </w:rPr>
        <w:t xml:space="preserve">a invita a explorar algunos de los paisajes más espectaculares del oeste estadounidense. </w:t>
      </w:r>
      <w:r w:rsidRPr="6014A90D" w:rsidR="5DCDA787">
        <w:rPr>
          <w:rFonts w:ascii="Century Gothic" w:hAnsi="Century Gothic" w:eastAsia="Century Gothic" w:cs="Century Gothic"/>
          <w:b w:val="0"/>
          <w:bCs w:val="0"/>
          <w:noProof w:val="0"/>
          <w:sz w:val="22"/>
          <w:szCs w:val="22"/>
          <w:lang w:val="es-MX"/>
        </w:rPr>
        <w:t xml:space="preserve">En </w:t>
      </w:r>
      <w:r w:rsidRPr="6014A90D" w:rsidR="5DCDA787">
        <w:rPr>
          <w:rFonts w:ascii="Century Gothic" w:hAnsi="Century Gothic" w:eastAsia="Century Gothic" w:cs="Century Gothic"/>
          <w:b w:val="0"/>
          <w:bCs w:val="0"/>
          <w:noProof w:val="0"/>
          <w:sz w:val="22"/>
          <w:szCs w:val="22"/>
          <w:lang w:val="es-MX"/>
        </w:rPr>
        <w:t>Glacier National Park</w:t>
      </w:r>
      <w:r w:rsidRPr="6014A90D" w:rsidR="5DCDA787">
        <w:rPr>
          <w:rFonts w:ascii="Century Gothic" w:hAnsi="Century Gothic" w:eastAsia="Century Gothic" w:cs="Century Gothic"/>
          <w:b w:val="0"/>
          <w:bCs w:val="0"/>
          <w:noProof w:val="0"/>
          <w:sz w:val="22"/>
          <w:szCs w:val="22"/>
          <w:lang w:val="es-MX"/>
        </w:rPr>
        <w:t xml:space="preserve"> d</w:t>
      </w:r>
      <w:r w:rsidRPr="6014A90D" w:rsidR="5DCDA787">
        <w:rPr>
          <w:rFonts w:ascii="Century Gothic" w:hAnsi="Century Gothic" w:eastAsia="Century Gothic" w:cs="Century Gothic"/>
          <w:b w:val="0"/>
          <w:bCs w:val="0"/>
          <w:noProof w:val="0"/>
          <w:sz w:val="22"/>
          <w:szCs w:val="22"/>
          <w:lang w:val="es-MX"/>
        </w:rPr>
        <w:t xml:space="preserve">estacan rutas como la famosa </w:t>
      </w:r>
      <w:r w:rsidRPr="6014A90D" w:rsidR="5DCDA787">
        <w:rPr>
          <w:rFonts w:ascii="Century Gothic" w:hAnsi="Century Gothic" w:eastAsia="Century Gothic" w:cs="Century Gothic"/>
          <w:b w:val="0"/>
          <w:bCs w:val="0"/>
          <w:i w:val="1"/>
          <w:iCs w:val="1"/>
          <w:noProof w:val="0"/>
          <w:sz w:val="22"/>
          <w:szCs w:val="22"/>
          <w:lang w:val="es-MX"/>
        </w:rPr>
        <w:t>Going-to-the-Sun Road</w:t>
      </w:r>
      <w:r w:rsidRPr="6014A90D" w:rsidR="5DCDA787">
        <w:rPr>
          <w:rFonts w:ascii="Century Gothic" w:hAnsi="Century Gothic" w:eastAsia="Century Gothic" w:cs="Century Gothic"/>
          <w:b w:val="0"/>
          <w:bCs w:val="0"/>
          <w:noProof w:val="0"/>
          <w:sz w:val="22"/>
          <w:szCs w:val="22"/>
          <w:lang w:val="es-MX"/>
        </w:rPr>
        <w:t>, lagos de origen glaciar y más de 1,100 kilómetros de senderos. También es un destino ideal para pr</w:t>
      </w:r>
      <w:r w:rsidRPr="6014A90D" w:rsidR="5DCDA787">
        <w:rPr>
          <w:rFonts w:ascii="Century Gothic" w:hAnsi="Century Gothic" w:eastAsia="Century Gothic" w:cs="Century Gothic"/>
          <w:noProof w:val="0"/>
          <w:sz w:val="22"/>
          <w:szCs w:val="22"/>
          <w:lang w:val="es-MX"/>
        </w:rPr>
        <w:t>acticar kayak, pesca, observación de fauna silvestre y recorrer ranchos que conservan el espíritu del Viejo Oeste.</w:t>
      </w:r>
    </w:p>
    <w:p w:rsidR="51611B06" w:rsidP="0232524D" w:rsidRDefault="51611B06" w14:paraId="64418F08" w14:textId="57FD690F">
      <w:pPr>
        <w:pStyle w:val="Heading1"/>
        <w:bidi w:val="0"/>
        <w:spacing w:before="0" w:beforeAutospacing="off" w:after="0" w:afterAutospacing="off"/>
        <w:contextualSpacing w:val="1"/>
        <w:rPr>
          <w:rFonts w:ascii="Century Gothic" w:hAnsi="Century Gothic" w:eastAsia="Century Gothic" w:cs="Century Gothic"/>
          <w:b w:val="1"/>
          <w:bCs w:val="1"/>
          <w:noProof w:val="0"/>
          <w:color w:val="215E99" w:themeColor="text2" w:themeTint="BF" w:themeShade="FF"/>
          <w:sz w:val="28"/>
          <w:szCs w:val="28"/>
          <w:lang w:val="es-MX"/>
        </w:rPr>
      </w:pPr>
      <w:r w:rsidRPr="54335159" w:rsidR="72021207">
        <w:rPr>
          <w:rFonts w:ascii="Century Gothic" w:hAnsi="Century Gothic" w:eastAsia="Century Gothic" w:cs="Century Gothic"/>
          <w:b w:val="1"/>
          <w:bCs w:val="1"/>
          <w:noProof w:val="0"/>
          <w:color w:val="215E99" w:themeColor="text2" w:themeTint="BF" w:themeShade="FF"/>
          <w:sz w:val="28"/>
          <w:szCs w:val="28"/>
          <w:lang w:val="es-MX"/>
        </w:rPr>
        <w:t>Washington State</w:t>
      </w:r>
    </w:p>
    <w:p w:rsidR="51611B06" w:rsidP="54335159" w:rsidRDefault="51611B06" w14:paraId="11A398C9" w14:textId="22B61658">
      <w:pPr>
        <w:pStyle w:val="Heading2"/>
        <w:bidi w:val="0"/>
        <w:spacing w:before="0" w:beforeAutospacing="off" w:after="0" w:afterAutospacing="off"/>
        <w:contextualSpacing w:val="1"/>
        <w:rPr>
          <w:rFonts w:ascii="Century Gothic" w:hAnsi="Century Gothic" w:eastAsia="Century Gothic" w:cs="Century Gothic"/>
          <w:b w:val="0"/>
          <w:bCs w:val="0"/>
          <w:i w:val="1"/>
          <w:iCs w:val="1"/>
          <w:noProof w:val="0"/>
          <w:color w:val="215E99" w:themeColor="text2" w:themeTint="BF" w:themeShade="FF"/>
          <w:sz w:val="24"/>
          <w:szCs w:val="24"/>
          <w:lang w:val="es-MX"/>
        </w:rPr>
      </w:pPr>
      <w:r w:rsidRPr="54335159" w:rsidR="0AAD0C47">
        <w:rPr>
          <w:rFonts w:ascii="Century Gothic" w:hAnsi="Century Gothic" w:eastAsia="Century Gothic" w:cs="Century Gothic"/>
          <w:b w:val="0"/>
          <w:bCs w:val="0"/>
          <w:i w:val="1"/>
          <w:iCs w:val="1"/>
          <w:noProof w:val="0"/>
          <w:color w:val="215E99" w:themeColor="text2" w:themeTint="BF" w:themeShade="FF"/>
          <w:sz w:val="24"/>
          <w:szCs w:val="24"/>
          <w:lang w:val="es-MX"/>
        </w:rPr>
        <w:t>Cuando el cielo sorprende al Pacífico Noroeste</w:t>
      </w:r>
    </w:p>
    <w:p w:rsidR="51611B06" w:rsidP="0232524D" w:rsidRDefault="51611B06" w14:paraId="7273DADB" w14:textId="0B2BFBFB">
      <w:pPr>
        <w:bidi w:val="0"/>
        <w:spacing w:before="240" w:beforeAutospacing="off" w:after="240" w:afterAutospacing="off"/>
        <w:jc w:val="both"/>
        <w:rPr>
          <w:rFonts w:ascii="Century Gothic" w:hAnsi="Century Gothic" w:eastAsia="Century Gothic" w:cs="Century Gothic"/>
          <w:noProof w:val="0"/>
          <w:sz w:val="22"/>
          <w:szCs w:val="22"/>
          <w:lang w:val="es-MX"/>
        </w:rPr>
      </w:pPr>
      <w:r w:rsidRPr="39C38075" w:rsidR="4CE760C2">
        <w:rPr>
          <w:rFonts w:ascii="Century Gothic" w:hAnsi="Century Gothic" w:eastAsia="Century Gothic" w:cs="Century Gothic"/>
          <w:noProof w:val="0"/>
          <w:sz w:val="22"/>
          <w:szCs w:val="22"/>
          <w:lang w:val="es-MX"/>
        </w:rPr>
        <w:t>Aun</w:t>
      </w:r>
      <w:r w:rsidRPr="39C38075" w:rsidR="4CE760C2">
        <w:rPr>
          <w:rFonts w:ascii="Century Gothic" w:hAnsi="Century Gothic" w:eastAsia="Century Gothic" w:cs="Century Gothic"/>
          <w:noProof w:val="0"/>
          <w:sz w:val="22"/>
          <w:szCs w:val="22"/>
          <w:lang w:val="es-MX"/>
        </w:rPr>
        <w:t>q</w:t>
      </w:r>
      <w:r w:rsidRPr="39C38075" w:rsidR="4CE760C2">
        <w:rPr>
          <w:rFonts w:ascii="Century Gothic" w:hAnsi="Century Gothic" w:eastAsia="Century Gothic" w:cs="Century Gothic"/>
          <w:noProof w:val="0"/>
          <w:sz w:val="22"/>
          <w:szCs w:val="22"/>
          <w:lang w:val="es-MX"/>
        </w:rPr>
        <w:t xml:space="preserve">ue </w:t>
      </w:r>
      <w:hyperlink r:id="Ra21456821b814b67">
        <w:r w:rsidRPr="39C38075" w:rsidR="4CE760C2">
          <w:rPr>
            <w:rStyle w:val="Hyperlink"/>
            <w:rFonts w:ascii="Century Gothic" w:hAnsi="Century Gothic" w:eastAsia="Century Gothic" w:cs="Century Gothic"/>
            <w:b w:val="1"/>
            <w:bCs w:val="1"/>
            <w:noProof w:val="0"/>
            <w:sz w:val="22"/>
            <w:szCs w:val="22"/>
            <w:lang w:val="es-MX"/>
          </w:rPr>
          <w:t>Washington</w:t>
        </w:r>
      </w:hyperlink>
      <w:r w:rsidRPr="39C38075" w:rsidR="4CE760C2">
        <w:rPr>
          <w:rFonts w:ascii="Century Gothic" w:hAnsi="Century Gothic" w:eastAsia="Century Gothic" w:cs="Century Gothic"/>
          <w:noProof w:val="0"/>
          <w:sz w:val="22"/>
          <w:szCs w:val="22"/>
          <w:lang w:val="es-MX"/>
        </w:rPr>
        <w:t xml:space="preserve"> no suele ser el primer destino que viene a la mente al hablar de auroras boreales, los episodios recientes de intensa actividad solar han permitido que el fenómeno sea </w:t>
      </w:r>
      <w:r w:rsidRPr="39C38075" w:rsidR="4CE760C2">
        <w:rPr>
          <w:rFonts w:ascii="Century Gothic" w:hAnsi="Century Gothic" w:eastAsia="Century Gothic" w:cs="Century Gothic"/>
          <w:noProof w:val="0"/>
          <w:sz w:val="22"/>
          <w:szCs w:val="22"/>
          <w:lang w:val="es-MX"/>
        </w:rPr>
        <w:t>visible incluso desde los alrededores de Seattle, convirtiéndolo en una emocionante posibilidad para quienes visitan el estado.</w:t>
      </w:r>
    </w:p>
    <w:p w:rsidR="51611B06" w:rsidP="0232524D" w:rsidRDefault="51611B06" w14:paraId="0C234A5B" w14:textId="6CE11564">
      <w:pPr>
        <w:bidi w:val="0"/>
        <w:spacing w:before="240" w:beforeAutospacing="off" w:after="240" w:afterAutospacing="off"/>
        <w:jc w:val="both"/>
        <w:rPr>
          <w:rFonts w:ascii="Century Gothic" w:hAnsi="Century Gothic" w:eastAsia="Century Gothic" w:cs="Century Gothic"/>
          <w:b w:val="0"/>
          <w:bCs w:val="0"/>
          <w:noProof w:val="0"/>
          <w:sz w:val="22"/>
          <w:szCs w:val="22"/>
          <w:lang w:val="es-MX"/>
        </w:rPr>
      </w:pPr>
      <w:r w:rsidRPr="39C38075" w:rsidR="4CE760C2">
        <w:rPr>
          <w:rFonts w:ascii="Century Gothic" w:hAnsi="Century Gothic" w:eastAsia="Century Gothic" w:cs="Century Gothic"/>
          <w:noProof w:val="0"/>
          <w:sz w:val="22"/>
          <w:szCs w:val="22"/>
          <w:lang w:val="es-MX"/>
        </w:rPr>
        <w:t>Las mayores probabilidades ocurre</w:t>
      </w:r>
      <w:r w:rsidRPr="39C38075" w:rsidR="4CE760C2">
        <w:rPr>
          <w:rFonts w:ascii="Century Gothic" w:hAnsi="Century Gothic" w:eastAsia="Century Gothic" w:cs="Century Gothic"/>
          <w:b w:val="0"/>
          <w:bCs w:val="0"/>
          <w:noProof w:val="0"/>
          <w:sz w:val="22"/>
          <w:szCs w:val="22"/>
          <w:lang w:val="es-MX"/>
        </w:rPr>
        <w:t xml:space="preserve">n </w:t>
      </w:r>
      <w:r w:rsidRPr="39C38075" w:rsidR="4CE760C2">
        <w:rPr>
          <w:rFonts w:ascii="Century Gothic" w:hAnsi="Century Gothic" w:eastAsia="Century Gothic" w:cs="Century Gothic"/>
          <w:b w:val="0"/>
          <w:bCs w:val="0"/>
          <w:noProof w:val="0"/>
          <w:sz w:val="22"/>
          <w:szCs w:val="22"/>
          <w:lang w:val="es-MX"/>
        </w:rPr>
        <w:t>entre septiembre y marzo</w:t>
      </w:r>
      <w:r w:rsidRPr="39C38075" w:rsidR="4CE760C2">
        <w:rPr>
          <w:rFonts w:ascii="Century Gothic" w:hAnsi="Century Gothic" w:eastAsia="Century Gothic" w:cs="Century Gothic"/>
          <w:b w:val="0"/>
          <w:bCs w:val="0"/>
          <w:noProof w:val="0"/>
          <w:sz w:val="22"/>
          <w:szCs w:val="22"/>
          <w:lang w:val="es-MX"/>
        </w:rPr>
        <w:t>, especialmente durante tormentas geomagnéticas intensas.</w:t>
      </w:r>
    </w:p>
    <w:p w:rsidR="51611B06" w:rsidP="0232524D" w:rsidRDefault="51611B06" w14:paraId="28D4FB8D" w14:textId="141A7818">
      <w:pPr>
        <w:bidi w:val="0"/>
        <w:spacing w:before="240" w:beforeAutospacing="off" w:after="240" w:afterAutospacing="off"/>
        <w:jc w:val="both"/>
        <w:rPr>
          <w:rFonts w:ascii="Century Gothic" w:hAnsi="Century Gothic" w:eastAsia="Century Gothic" w:cs="Century Gothic"/>
          <w:noProof w:val="0"/>
          <w:sz w:val="22"/>
          <w:szCs w:val="22"/>
          <w:lang w:val="es-MX"/>
        </w:rPr>
      </w:pPr>
      <w:r w:rsidRPr="39C38075" w:rsidR="4CE760C2">
        <w:rPr>
          <w:rFonts w:ascii="Century Gothic" w:hAnsi="Century Gothic" w:eastAsia="Century Gothic" w:cs="Century Gothic"/>
          <w:noProof w:val="0"/>
          <w:sz w:val="22"/>
          <w:szCs w:val="22"/>
          <w:lang w:val="es-MX"/>
        </w:rPr>
        <w:t xml:space="preserve">Entre los mejores puntos </w:t>
      </w:r>
      <w:r w:rsidRPr="39C38075" w:rsidR="063C5762">
        <w:rPr>
          <w:rFonts w:ascii="Century Gothic" w:hAnsi="Century Gothic" w:eastAsia="Century Gothic" w:cs="Century Gothic"/>
          <w:noProof w:val="0"/>
          <w:sz w:val="22"/>
          <w:szCs w:val="22"/>
          <w:lang w:val="es-MX"/>
        </w:rPr>
        <w:t xml:space="preserve">donde se pueden observar </w:t>
      </w:r>
      <w:r w:rsidRPr="39C38075" w:rsidR="4CE760C2">
        <w:rPr>
          <w:rFonts w:ascii="Century Gothic" w:hAnsi="Century Gothic" w:eastAsia="Century Gothic" w:cs="Century Gothic"/>
          <w:noProof w:val="0"/>
          <w:sz w:val="22"/>
          <w:szCs w:val="22"/>
          <w:lang w:val="es-MX"/>
        </w:rPr>
        <w:t xml:space="preserve">destacan </w:t>
      </w:r>
      <w:hyperlink r:id="Rd5ddef5a079642a2">
        <w:r w:rsidRPr="39C38075" w:rsidR="4CE760C2">
          <w:rPr>
            <w:rStyle w:val="Hyperlink"/>
            <w:rFonts w:ascii="Century Gothic" w:hAnsi="Century Gothic" w:eastAsia="Century Gothic" w:cs="Century Gothic"/>
            <w:b w:val="1"/>
            <w:bCs w:val="1"/>
            <w:noProof w:val="0"/>
            <w:sz w:val="22"/>
            <w:szCs w:val="22"/>
            <w:lang w:val="es-MX"/>
          </w:rPr>
          <w:t xml:space="preserve">Mount Rainier </w:t>
        </w:r>
        <w:r w:rsidRPr="39C38075" w:rsidR="4CE760C2">
          <w:rPr>
            <w:rStyle w:val="Hyperlink"/>
            <w:rFonts w:ascii="Century Gothic" w:hAnsi="Century Gothic" w:eastAsia="Century Gothic" w:cs="Century Gothic"/>
            <w:b w:val="1"/>
            <w:bCs w:val="1"/>
            <w:noProof w:val="0"/>
            <w:sz w:val="22"/>
            <w:szCs w:val="22"/>
            <w:lang w:val="es-MX"/>
          </w:rPr>
          <w:t>National</w:t>
        </w:r>
        <w:r w:rsidRPr="39C38075" w:rsidR="4CE760C2">
          <w:rPr>
            <w:rStyle w:val="Hyperlink"/>
            <w:rFonts w:ascii="Century Gothic" w:hAnsi="Century Gothic" w:eastAsia="Century Gothic" w:cs="Century Gothic"/>
            <w:b w:val="1"/>
            <w:bCs w:val="1"/>
            <w:noProof w:val="0"/>
            <w:sz w:val="22"/>
            <w:szCs w:val="22"/>
            <w:lang w:val="es-MX"/>
          </w:rPr>
          <w:t xml:space="preserve"> Park</w:t>
        </w:r>
      </w:hyperlink>
      <w:r w:rsidRPr="39C38075" w:rsidR="4CE760C2">
        <w:rPr>
          <w:rFonts w:ascii="Century Gothic" w:hAnsi="Century Gothic" w:eastAsia="Century Gothic" w:cs="Century Gothic"/>
          <w:noProof w:val="0"/>
          <w:sz w:val="22"/>
          <w:szCs w:val="22"/>
          <w:lang w:val="es-MX"/>
        </w:rPr>
        <w:t xml:space="preserve">, </w:t>
      </w:r>
      <w:hyperlink r:id="Re9d578dcf027438c">
        <w:r w:rsidRPr="39C38075" w:rsidR="4CE760C2">
          <w:rPr>
            <w:rStyle w:val="Hyperlink"/>
            <w:rFonts w:ascii="Century Gothic" w:hAnsi="Century Gothic" w:eastAsia="Century Gothic" w:cs="Century Gothic"/>
            <w:b w:val="1"/>
            <w:bCs w:val="1"/>
            <w:noProof w:val="0"/>
            <w:sz w:val="22"/>
            <w:szCs w:val="22"/>
            <w:lang w:val="es-MX"/>
          </w:rPr>
          <w:t xml:space="preserve">North Cascades </w:t>
        </w:r>
        <w:r w:rsidRPr="39C38075" w:rsidR="4CE760C2">
          <w:rPr>
            <w:rStyle w:val="Hyperlink"/>
            <w:rFonts w:ascii="Century Gothic" w:hAnsi="Century Gothic" w:eastAsia="Century Gothic" w:cs="Century Gothic"/>
            <w:b w:val="1"/>
            <w:bCs w:val="1"/>
            <w:noProof w:val="0"/>
            <w:sz w:val="22"/>
            <w:szCs w:val="22"/>
            <w:lang w:val="es-MX"/>
          </w:rPr>
          <w:t>National</w:t>
        </w:r>
        <w:r w:rsidRPr="39C38075" w:rsidR="4CE760C2">
          <w:rPr>
            <w:rStyle w:val="Hyperlink"/>
            <w:rFonts w:ascii="Century Gothic" w:hAnsi="Century Gothic" w:eastAsia="Century Gothic" w:cs="Century Gothic"/>
            <w:b w:val="1"/>
            <w:bCs w:val="1"/>
            <w:noProof w:val="0"/>
            <w:sz w:val="22"/>
            <w:szCs w:val="22"/>
            <w:lang w:val="es-MX"/>
          </w:rPr>
          <w:t xml:space="preserve"> Park</w:t>
        </w:r>
      </w:hyperlink>
      <w:r w:rsidRPr="39C38075" w:rsidR="4CE760C2">
        <w:rPr>
          <w:rFonts w:ascii="Century Gothic" w:hAnsi="Century Gothic" w:eastAsia="Century Gothic" w:cs="Century Gothic"/>
          <w:noProof w:val="0"/>
          <w:sz w:val="22"/>
          <w:szCs w:val="22"/>
          <w:lang w:val="es-MX"/>
        </w:rPr>
        <w:t xml:space="preserve">, la península Olímpica y zonas costeras alejadas de la iluminación urbana. En ocasiones excepcionales, las auroras también pueden observarse desde distintos miradores de </w:t>
      </w:r>
      <w:hyperlink r:id="R662f72db67d547b8">
        <w:r w:rsidRPr="39C38075" w:rsidR="4CE760C2">
          <w:rPr>
            <w:rStyle w:val="Hyperlink"/>
            <w:rFonts w:ascii="Century Gothic" w:hAnsi="Century Gothic" w:eastAsia="Century Gothic" w:cs="Century Gothic"/>
            <w:b w:val="1"/>
            <w:bCs w:val="1"/>
            <w:noProof w:val="0"/>
            <w:sz w:val="22"/>
            <w:szCs w:val="22"/>
            <w:lang w:val="es-MX"/>
          </w:rPr>
          <w:t>Seattle</w:t>
        </w:r>
      </w:hyperlink>
      <w:r w:rsidRPr="39C38075" w:rsidR="4CE760C2">
        <w:rPr>
          <w:rFonts w:ascii="Century Gothic" w:hAnsi="Century Gothic" w:eastAsia="Century Gothic" w:cs="Century Gothic"/>
          <w:noProof w:val="0"/>
          <w:sz w:val="22"/>
          <w:szCs w:val="22"/>
          <w:lang w:val="es-MX"/>
        </w:rPr>
        <w:t>.</w:t>
      </w:r>
    </w:p>
    <w:p w:rsidR="51611B06" w:rsidP="39C38075" w:rsidRDefault="51611B06" w14:paraId="4F60B2A4" w14:textId="23731555">
      <w:pPr>
        <w:pStyle w:val="Heading3"/>
        <w:bidi w:val="0"/>
        <w:spacing w:before="281" w:beforeAutospacing="off" w:after="281" w:afterAutospacing="off"/>
        <w:jc w:val="both"/>
        <w:rPr>
          <w:rFonts w:ascii="Century Gothic" w:hAnsi="Century Gothic" w:eastAsia="Century Gothic" w:cs="Century Gothic"/>
          <w:b w:val="1"/>
          <w:bCs w:val="1"/>
          <w:noProof w:val="0"/>
          <w:color w:val="215E99" w:themeColor="text2" w:themeTint="BF" w:themeShade="FF"/>
          <w:sz w:val="22"/>
          <w:szCs w:val="22"/>
          <w:lang w:val="es-MX"/>
        </w:rPr>
      </w:pPr>
      <w:r w:rsidRPr="54335159" w:rsidR="72021207">
        <w:rPr>
          <w:rFonts w:ascii="Century Gothic" w:hAnsi="Century Gothic" w:eastAsia="Century Gothic" w:cs="Century Gothic"/>
          <w:b w:val="1"/>
          <w:bCs w:val="1"/>
          <w:noProof w:val="0"/>
          <w:color w:val="215E99" w:themeColor="text2" w:themeTint="BF" w:themeShade="FF"/>
          <w:sz w:val="22"/>
          <w:szCs w:val="22"/>
          <w:lang w:val="es-MX"/>
        </w:rPr>
        <w:t>Más allá de las auroras</w:t>
      </w:r>
    </w:p>
    <w:p w:rsidR="51611B06" w:rsidP="0232524D" w:rsidRDefault="51611B06" w14:paraId="1BC56E76" w14:textId="727483D9">
      <w:pPr>
        <w:bidi w:val="0"/>
        <w:spacing w:before="240" w:beforeAutospacing="off" w:after="240" w:afterAutospacing="off"/>
        <w:jc w:val="both"/>
        <w:rPr>
          <w:rFonts w:ascii="Century Gothic" w:hAnsi="Century Gothic" w:eastAsia="Century Gothic" w:cs="Century Gothic"/>
          <w:noProof w:val="0"/>
          <w:sz w:val="22"/>
          <w:szCs w:val="22"/>
          <w:lang w:val="es-MX"/>
        </w:rPr>
      </w:pPr>
      <w:r w:rsidRPr="39C38075" w:rsidR="4CE760C2">
        <w:rPr>
          <w:rFonts w:ascii="Century Gothic" w:hAnsi="Century Gothic" w:eastAsia="Century Gothic" w:cs="Century Gothic"/>
          <w:noProof w:val="0"/>
          <w:sz w:val="22"/>
          <w:szCs w:val="22"/>
          <w:lang w:val="es-MX"/>
        </w:rPr>
        <w:t xml:space="preserve">Washington reúne algunos de los paisajes más diversos del país. Desde Seattle es posible </w:t>
      </w:r>
      <w:r w:rsidRPr="39C38075" w:rsidR="4CE760C2">
        <w:rPr>
          <w:rFonts w:ascii="Century Gothic" w:hAnsi="Century Gothic" w:eastAsia="Century Gothic" w:cs="Century Gothic"/>
          <w:noProof w:val="0"/>
          <w:sz w:val="22"/>
          <w:szCs w:val="22"/>
          <w:lang w:val="es-MX"/>
        </w:rPr>
        <w:t>visitar el icónic</w:t>
      </w:r>
      <w:r w:rsidRPr="39C38075" w:rsidR="4CE760C2">
        <w:rPr>
          <w:rFonts w:ascii="Century Gothic" w:hAnsi="Century Gothic" w:eastAsia="Century Gothic" w:cs="Century Gothic"/>
          <w:b w:val="0"/>
          <w:bCs w:val="0"/>
          <w:noProof w:val="0"/>
          <w:sz w:val="22"/>
          <w:szCs w:val="22"/>
          <w:lang w:val="es-MX"/>
        </w:rPr>
        <w:t xml:space="preserve">o </w:t>
      </w:r>
      <w:r w:rsidRPr="39C38075" w:rsidR="4CE760C2">
        <w:rPr>
          <w:rFonts w:ascii="Century Gothic" w:hAnsi="Century Gothic" w:eastAsia="Century Gothic" w:cs="Century Gothic"/>
          <w:b w:val="0"/>
          <w:bCs w:val="0"/>
          <w:noProof w:val="0"/>
          <w:sz w:val="22"/>
          <w:szCs w:val="22"/>
          <w:lang w:val="es-MX"/>
        </w:rPr>
        <w:t>Space Needle</w:t>
      </w:r>
      <w:r w:rsidRPr="39C38075" w:rsidR="4CE760C2">
        <w:rPr>
          <w:rFonts w:ascii="Century Gothic" w:hAnsi="Century Gothic" w:eastAsia="Century Gothic" w:cs="Century Gothic"/>
          <w:b w:val="0"/>
          <w:bCs w:val="0"/>
          <w:noProof w:val="0"/>
          <w:sz w:val="22"/>
          <w:szCs w:val="22"/>
          <w:lang w:val="es-MX"/>
        </w:rPr>
        <w:t xml:space="preserve">, explorar el histórico </w:t>
      </w:r>
      <w:r w:rsidRPr="39C38075" w:rsidR="4CE760C2">
        <w:rPr>
          <w:rFonts w:ascii="Century Gothic" w:hAnsi="Century Gothic" w:eastAsia="Century Gothic" w:cs="Century Gothic"/>
          <w:b w:val="0"/>
          <w:bCs w:val="0"/>
          <w:noProof w:val="0"/>
          <w:sz w:val="22"/>
          <w:szCs w:val="22"/>
          <w:lang w:val="es-MX"/>
        </w:rPr>
        <w:t>Pike Place Market</w:t>
      </w:r>
      <w:r w:rsidRPr="39C38075" w:rsidR="4CE760C2">
        <w:rPr>
          <w:rFonts w:ascii="Century Gothic" w:hAnsi="Century Gothic" w:eastAsia="Century Gothic" w:cs="Century Gothic"/>
          <w:b w:val="0"/>
          <w:bCs w:val="0"/>
          <w:noProof w:val="0"/>
          <w:sz w:val="22"/>
          <w:szCs w:val="22"/>
          <w:lang w:val="es-MX"/>
        </w:rPr>
        <w:t xml:space="preserve"> o recorrer el </w:t>
      </w:r>
      <w:r w:rsidRPr="39C38075" w:rsidR="4CE760C2">
        <w:rPr>
          <w:rFonts w:ascii="Century Gothic" w:hAnsi="Century Gothic" w:eastAsia="Century Gothic" w:cs="Century Gothic"/>
          <w:b w:val="0"/>
          <w:bCs w:val="0"/>
          <w:noProof w:val="0"/>
          <w:sz w:val="22"/>
          <w:szCs w:val="22"/>
          <w:lang w:val="es-MX"/>
        </w:rPr>
        <w:t>Chihuly</w:t>
      </w:r>
      <w:r w:rsidRPr="39C38075" w:rsidR="4CE760C2">
        <w:rPr>
          <w:rFonts w:ascii="Century Gothic" w:hAnsi="Century Gothic" w:eastAsia="Century Gothic" w:cs="Century Gothic"/>
          <w:b w:val="0"/>
          <w:bCs w:val="0"/>
          <w:noProof w:val="0"/>
          <w:sz w:val="22"/>
          <w:szCs w:val="22"/>
          <w:lang w:val="es-MX"/>
        </w:rPr>
        <w:t xml:space="preserve"> Garden and Glass</w:t>
      </w:r>
      <w:r w:rsidRPr="39C38075" w:rsidR="4CE760C2">
        <w:rPr>
          <w:rFonts w:ascii="Century Gothic" w:hAnsi="Century Gothic" w:eastAsia="Century Gothic" w:cs="Century Gothic"/>
          <w:b w:val="0"/>
          <w:bCs w:val="0"/>
          <w:noProof w:val="0"/>
          <w:sz w:val="22"/>
          <w:szCs w:val="22"/>
          <w:lang w:val="es-MX"/>
        </w:rPr>
        <w:t xml:space="preserve">. A </w:t>
      </w:r>
      <w:r w:rsidRPr="39C38075" w:rsidR="4CE760C2">
        <w:rPr>
          <w:rFonts w:ascii="Century Gothic" w:hAnsi="Century Gothic" w:eastAsia="Century Gothic" w:cs="Century Gothic"/>
          <w:noProof w:val="0"/>
          <w:sz w:val="22"/>
          <w:szCs w:val="22"/>
          <w:lang w:val="es-MX"/>
        </w:rPr>
        <w:t xml:space="preserve">pocas horas se encuentran escenarios naturales como </w:t>
      </w:r>
      <w:hyperlink r:id="Rcb87f34797f54e5a">
        <w:r w:rsidRPr="39C38075" w:rsidR="4CE760C2">
          <w:rPr>
            <w:rStyle w:val="Hyperlink"/>
            <w:rFonts w:ascii="Century Gothic" w:hAnsi="Century Gothic" w:eastAsia="Century Gothic" w:cs="Century Gothic"/>
            <w:b w:val="1"/>
            <w:bCs w:val="1"/>
            <w:noProof w:val="0"/>
            <w:sz w:val="22"/>
            <w:szCs w:val="22"/>
            <w:lang w:val="es-MX"/>
          </w:rPr>
          <w:t>Olympic National Park</w:t>
        </w:r>
      </w:hyperlink>
      <w:r w:rsidRPr="39C38075" w:rsidR="4CE760C2">
        <w:rPr>
          <w:rFonts w:ascii="Century Gothic" w:hAnsi="Century Gothic" w:eastAsia="Century Gothic" w:cs="Century Gothic"/>
          <w:noProof w:val="0"/>
          <w:sz w:val="22"/>
          <w:szCs w:val="22"/>
          <w:lang w:val="es-MX"/>
        </w:rPr>
        <w:t>, con bosques templados, playas salvajes y monta</w:t>
      </w:r>
      <w:r w:rsidRPr="39C38075" w:rsidR="4CE760C2">
        <w:rPr>
          <w:rFonts w:ascii="Century Gothic" w:hAnsi="Century Gothic" w:eastAsia="Century Gothic" w:cs="Century Gothic"/>
          <w:b w:val="0"/>
          <w:bCs w:val="0"/>
          <w:noProof w:val="0"/>
          <w:sz w:val="22"/>
          <w:szCs w:val="22"/>
          <w:lang w:val="es-MX"/>
        </w:rPr>
        <w:t>ñas</w:t>
      </w:r>
      <w:r w:rsidRPr="39C38075" w:rsidR="62331A48">
        <w:rPr>
          <w:rFonts w:ascii="Century Gothic" w:hAnsi="Century Gothic" w:eastAsia="Century Gothic" w:cs="Century Gothic"/>
          <w:b w:val="0"/>
          <w:bCs w:val="0"/>
          <w:noProof w:val="0"/>
          <w:sz w:val="22"/>
          <w:szCs w:val="22"/>
          <w:lang w:val="es-MX"/>
        </w:rPr>
        <w:t>.</w:t>
      </w:r>
    </w:p>
    <w:p w:rsidR="6AFD8F4F" w:rsidP="0232524D" w:rsidRDefault="6AFD8F4F" w14:paraId="4F4773ED" w14:textId="4B4B3DD1">
      <w:pPr>
        <w:pStyle w:val="Heading1"/>
        <w:bidi w:val="0"/>
        <w:spacing w:before="0" w:beforeAutospacing="off" w:after="0" w:afterAutospacing="off"/>
        <w:contextualSpacing w:val="1"/>
        <w:rPr>
          <w:rFonts w:ascii="Century Gothic" w:hAnsi="Century Gothic" w:eastAsia="Century Gothic" w:cs="Century Gothic"/>
          <w:b w:val="1"/>
          <w:bCs w:val="1"/>
          <w:noProof w:val="0"/>
          <w:color w:val="215E99" w:themeColor="text2" w:themeTint="BF" w:themeShade="FF"/>
          <w:sz w:val="28"/>
          <w:szCs w:val="28"/>
          <w:lang w:val="es-MX"/>
        </w:rPr>
      </w:pPr>
      <w:r w:rsidRPr="54335159" w:rsidR="4C00147F">
        <w:rPr>
          <w:rFonts w:ascii="Century Gothic" w:hAnsi="Century Gothic" w:eastAsia="Century Gothic" w:cs="Century Gothic"/>
          <w:b w:val="1"/>
          <w:bCs w:val="1"/>
          <w:noProof w:val="0"/>
          <w:color w:val="215E99" w:themeColor="text2" w:themeTint="BF" w:themeShade="FF"/>
          <w:sz w:val="28"/>
          <w:szCs w:val="28"/>
          <w:lang w:val="es-MX"/>
        </w:rPr>
        <w:t>Alaska</w:t>
      </w:r>
    </w:p>
    <w:p w:rsidR="6AFD8F4F" w:rsidP="54335159" w:rsidRDefault="6AFD8F4F" w14:paraId="1AA7C9B8" w14:textId="0A9FA29D">
      <w:pPr>
        <w:pStyle w:val="Heading2"/>
        <w:bidi w:val="0"/>
        <w:spacing w:before="0" w:beforeAutospacing="off" w:after="0" w:afterAutospacing="off"/>
        <w:contextualSpacing w:val="1"/>
        <w:rPr>
          <w:rFonts w:ascii="Century Gothic" w:hAnsi="Century Gothic" w:eastAsia="Century Gothic" w:cs="Century Gothic"/>
          <w:b w:val="0"/>
          <w:bCs w:val="0"/>
          <w:i w:val="1"/>
          <w:iCs w:val="1"/>
          <w:noProof w:val="0"/>
          <w:color w:val="215E99" w:themeColor="text2" w:themeTint="BF" w:themeShade="FF"/>
          <w:sz w:val="24"/>
          <w:szCs w:val="24"/>
          <w:lang w:val="es-MX"/>
        </w:rPr>
      </w:pPr>
      <w:r w:rsidRPr="54335159" w:rsidR="7CCDC78D">
        <w:rPr>
          <w:rFonts w:ascii="Century Gothic" w:hAnsi="Century Gothic" w:eastAsia="Century Gothic" w:cs="Century Gothic"/>
          <w:b w:val="0"/>
          <w:bCs w:val="0"/>
          <w:i w:val="1"/>
          <w:iCs w:val="1"/>
          <w:noProof w:val="0"/>
          <w:color w:val="215E99" w:themeColor="text2" w:themeTint="BF" w:themeShade="FF"/>
          <w:sz w:val="24"/>
          <w:szCs w:val="24"/>
          <w:lang w:val="es-MX"/>
        </w:rPr>
        <w:t>El escenario por excelencia para contemplar las auroras boreales</w:t>
      </w:r>
    </w:p>
    <w:p w:rsidR="6AFD8F4F" w:rsidP="0232524D" w:rsidRDefault="6AFD8F4F" w14:paraId="6B73E5D5" w14:textId="6343805A">
      <w:pPr>
        <w:bidi w:val="0"/>
        <w:spacing w:before="240" w:beforeAutospacing="off" w:after="240" w:afterAutospacing="off"/>
        <w:jc w:val="both"/>
        <w:rPr>
          <w:rFonts w:ascii="Century Gothic" w:hAnsi="Century Gothic" w:eastAsia="Century Gothic" w:cs="Century Gothic"/>
          <w:noProof w:val="0"/>
          <w:sz w:val="22"/>
          <w:szCs w:val="22"/>
          <w:lang w:val="es-MX"/>
        </w:rPr>
      </w:pPr>
      <w:r w:rsidRPr="6014A90D" w:rsidR="0E51B3A0">
        <w:rPr>
          <w:rFonts w:ascii="Century Gothic" w:hAnsi="Century Gothic" w:eastAsia="Century Gothic" w:cs="Century Gothic"/>
          <w:noProof w:val="0"/>
          <w:sz w:val="22"/>
          <w:szCs w:val="22"/>
          <w:lang w:val="es-MX"/>
        </w:rPr>
        <w:t>Si existe un destino que ha hecho de las auroras boreales parte de su identidad turística, e</w:t>
      </w:r>
      <w:r w:rsidRPr="6014A90D" w:rsidR="0E51B3A0">
        <w:rPr>
          <w:rFonts w:ascii="Century Gothic" w:hAnsi="Century Gothic" w:eastAsia="Century Gothic" w:cs="Century Gothic"/>
          <w:noProof w:val="0"/>
          <w:sz w:val="22"/>
          <w:szCs w:val="22"/>
          <w:lang w:val="es-MX"/>
        </w:rPr>
        <w:t xml:space="preserve">se es </w:t>
      </w:r>
      <w:hyperlink r:id="R0acc1d33b5c54f5c">
        <w:r w:rsidRPr="6014A90D" w:rsidR="0E51B3A0">
          <w:rPr>
            <w:rStyle w:val="Hyperlink"/>
            <w:rFonts w:ascii="Century Gothic" w:hAnsi="Century Gothic" w:eastAsia="Century Gothic" w:cs="Century Gothic"/>
            <w:b w:val="1"/>
            <w:bCs w:val="1"/>
            <w:noProof w:val="0"/>
            <w:sz w:val="22"/>
            <w:szCs w:val="22"/>
            <w:lang w:val="es-MX"/>
          </w:rPr>
          <w:t>Alaska</w:t>
        </w:r>
      </w:hyperlink>
      <w:r w:rsidRPr="6014A90D" w:rsidR="0E51B3A0">
        <w:rPr>
          <w:rFonts w:ascii="Century Gothic" w:hAnsi="Century Gothic" w:eastAsia="Century Gothic" w:cs="Century Gothic"/>
          <w:noProof w:val="0"/>
          <w:sz w:val="22"/>
          <w:szCs w:val="22"/>
          <w:lang w:val="es-MX"/>
        </w:rPr>
        <w:t>. Gracias a su ubicación bajo el llam</w:t>
      </w:r>
      <w:r w:rsidRPr="6014A90D" w:rsidR="0E51B3A0">
        <w:rPr>
          <w:rFonts w:ascii="Century Gothic" w:hAnsi="Century Gothic" w:eastAsia="Century Gothic" w:cs="Century Gothic"/>
          <w:b w:val="0"/>
          <w:bCs w:val="0"/>
          <w:noProof w:val="0"/>
          <w:sz w:val="22"/>
          <w:szCs w:val="22"/>
          <w:lang w:val="es-MX"/>
        </w:rPr>
        <w:t xml:space="preserve">ado </w:t>
      </w:r>
      <w:r w:rsidRPr="6014A90D" w:rsidR="0E51B3A0">
        <w:rPr>
          <w:rFonts w:ascii="Century Gothic" w:hAnsi="Century Gothic" w:eastAsia="Century Gothic" w:cs="Century Gothic"/>
          <w:b w:val="1"/>
          <w:bCs w:val="1"/>
          <w:noProof w:val="0"/>
          <w:sz w:val="22"/>
          <w:szCs w:val="22"/>
          <w:lang w:val="es-MX"/>
        </w:rPr>
        <w:t>Auroral Oval</w:t>
      </w:r>
      <w:r w:rsidRPr="6014A90D" w:rsidR="0E51B3A0">
        <w:rPr>
          <w:rFonts w:ascii="Century Gothic" w:hAnsi="Century Gothic" w:eastAsia="Century Gothic" w:cs="Century Gothic"/>
          <w:b w:val="1"/>
          <w:bCs w:val="1"/>
          <w:noProof w:val="0"/>
          <w:sz w:val="22"/>
          <w:szCs w:val="22"/>
          <w:lang w:val="es-MX"/>
        </w:rPr>
        <w:t xml:space="preserve"> </w:t>
      </w:r>
      <w:r w:rsidRPr="6014A90D" w:rsidR="0E51B3A0">
        <w:rPr>
          <w:rFonts w:ascii="Century Gothic" w:hAnsi="Century Gothic" w:eastAsia="Century Gothic" w:cs="Century Gothic"/>
          <w:b w:val="0"/>
          <w:bCs w:val="0"/>
          <w:noProof w:val="0"/>
          <w:sz w:val="22"/>
          <w:szCs w:val="22"/>
          <w:lang w:val="es-MX"/>
        </w:rPr>
        <w:t>—la franja del planeta donde este fenómeno ocurre con mayor frecuencia</w:t>
      </w:r>
      <w:r w:rsidRPr="6014A90D" w:rsidR="0E51B3A0">
        <w:rPr>
          <w:rFonts w:ascii="Century Gothic" w:hAnsi="Century Gothic" w:eastAsia="Century Gothic" w:cs="Century Gothic"/>
          <w:noProof w:val="0"/>
          <w:sz w:val="22"/>
          <w:szCs w:val="22"/>
          <w:lang w:val="es-MX"/>
        </w:rPr>
        <w:t>—, ofrece algunas de las probabilidades más altas del mundo para observarlas.</w:t>
      </w:r>
    </w:p>
    <w:p w:rsidR="6AFD8F4F" w:rsidP="0232524D" w:rsidRDefault="6AFD8F4F" w14:paraId="3AFAC40A" w14:textId="314D9F53">
      <w:pPr>
        <w:bidi w:val="0"/>
        <w:spacing w:before="240" w:beforeAutospacing="off" w:after="240" w:afterAutospacing="off"/>
        <w:jc w:val="both"/>
        <w:rPr>
          <w:rFonts w:ascii="Century Gothic" w:hAnsi="Century Gothic" w:eastAsia="Century Gothic" w:cs="Century Gothic"/>
          <w:noProof w:val="0"/>
          <w:sz w:val="22"/>
          <w:szCs w:val="22"/>
          <w:lang w:val="es-MX"/>
        </w:rPr>
      </w:pPr>
      <w:r w:rsidRPr="39C38075" w:rsidR="6DE4922B">
        <w:rPr>
          <w:rFonts w:ascii="Century Gothic" w:hAnsi="Century Gothic" w:eastAsia="Century Gothic" w:cs="Century Gothic"/>
          <w:noProof w:val="0"/>
          <w:sz w:val="22"/>
          <w:szCs w:val="22"/>
          <w:lang w:val="es-MX"/>
        </w:rPr>
        <w:t>La temporada de auror</w:t>
      </w:r>
      <w:r w:rsidRPr="39C38075" w:rsidR="6DE4922B">
        <w:rPr>
          <w:rFonts w:ascii="Century Gothic" w:hAnsi="Century Gothic" w:eastAsia="Century Gothic" w:cs="Century Gothic"/>
          <w:b w:val="0"/>
          <w:bCs w:val="0"/>
          <w:noProof w:val="0"/>
          <w:sz w:val="22"/>
          <w:szCs w:val="22"/>
          <w:lang w:val="es-MX"/>
        </w:rPr>
        <w:t xml:space="preserve">as va </w:t>
      </w:r>
      <w:r w:rsidRPr="39C38075" w:rsidR="6DE4922B">
        <w:rPr>
          <w:rFonts w:ascii="Century Gothic" w:hAnsi="Century Gothic" w:eastAsia="Century Gothic" w:cs="Century Gothic"/>
          <w:b w:val="0"/>
          <w:bCs w:val="0"/>
          <w:noProof w:val="0"/>
          <w:sz w:val="22"/>
          <w:szCs w:val="22"/>
          <w:lang w:val="es-MX"/>
        </w:rPr>
        <w:t>de finales de agosto hasta mediados de abril</w:t>
      </w:r>
      <w:r w:rsidRPr="39C38075" w:rsidR="6DE4922B">
        <w:rPr>
          <w:rFonts w:ascii="Century Gothic" w:hAnsi="Century Gothic" w:eastAsia="Century Gothic" w:cs="Century Gothic"/>
          <w:b w:val="0"/>
          <w:bCs w:val="0"/>
          <w:noProof w:val="0"/>
          <w:sz w:val="22"/>
          <w:szCs w:val="22"/>
          <w:lang w:val="es-MX"/>
        </w:rPr>
        <w:t>, siendo septiembre, octubre, febrero y marzo algunos de los meses con mejores condiciones. Durante este period</w:t>
      </w:r>
      <w:r w:rsidRPr="39C38075" w:rsidR="6DE4922B">
        <w:rPr>
          <w:rFonts w:ascii="Century Gothic" w:hAnsi="Century Gothic" w:eastAsia="Century Gothic" w:cs="Century Gothic"/>
          <w:noProof w:val="0"/>
          <w:sz w:val="22"/>
          <w:szCs w:val="22"/>
          <w:lang w:val="es-MX"/>
        </w:rPr>
        <w:t>o, las noches son largas y oscuras, ideales para la observación.</w:t>
      </w:r>
    </w:p>
    <w:p w:rsidR="6AFD8F4F" w:rsidP="0232524D" w:rsidRDefault="6AFD8F4F" w14:paraId="352DC1AA" w14:textId="3786669B">
      <w:pPr>
        <w:bidi w:val="0"/>
        <w:spacing w:before="240" w:beforeAutospacing="off" w:after="240" w:afterAutospacing="off"/>
        <w:jc w:val="both"/>
        <w:rPr>
          <w:rFonts w:ascii="Century Gothic" w:hAnsi="Century Gothic" w:eastAsia="Century Gothic" w:cs="Century Gothic"/>
          <w:noProof w:val="0"/>
          <w:sz w:val="22"/>
          <w:szCs w:val="22"/>
          <w:lang w:val="es-MX"/>
        </w:rPr>
      </w:pPr>
      <w:r w:rsidRPr="39C38075" w:rsidR="6DE4922B">
        <w:rPr>
          <w:rFonts w:ascii="Century Gothic" w:hAnsi="Century Gothic" w:eastAsia="Century Gothic" w:cs="Century Gothic"/>
          <w:noProof w:val="0"/>
          <w:sz w:val="22"/>
          <w:szCs w:val="22"/>
          <w:lang w:val="es-MX"/>
        </w:rPr>
        <w:t xml:space="preserve">Los alrededores de </w:t>
      </w:r>
      <w:hyperlink r:id="Rdb01ae89b18f4d2d">
        <w:r w:rsidRPr="39C38075" w:rsidR="6DE4922B">
          <w:rPr>
            <w:rStyle w:val="Hyperlink"/>
            <w:rFonts w:ascii="Century Gothic" w:hAnsi="Century Gothic" w:eastAsia="Century Gothic" w:cs="Century Gothic"/>
            <w:b w:val="1"/>
            <w:bCs w:val="1"/>
            <w:noProof w:val="0"/>
            <w:sz w:val="22"/>
            <w:szCs w:val="22"/>
            <w:lang w:val="es-MX"/>
          </w:rPr>
          <w:t>Fairbanks</w:t>
        </w:r>
      </w:hyperlink>
      <w:r w:rsidRPr="39C38075" w:rsidR="6DE4922B">
        <w:rPr>
          <w:rFonts w:ascii="Century Gothic" w:hAnsi="Century Gothic" w:eastAsia="Century Gothic" w:cs="Century Gothic"/>
          <w:noProof w:val="0"/>
          <w:sz w:val="22"/>
          <w:szCs w:val="22"/>
          <w:lang w:val="es-MX"/>
        </w:rPr>
        <w:t xml:space="preserve"> son considerados uno de los mejores lugares del planeta para presenciar este espectáculo, con una alta tasa de avistamientos durante la temporada. También destacan </w:t>
      </w:r>
      <w:hyperlink r:id="Rda93be218c174e7e">
        <w:r w:rsidRPr="39C38075" w:rsidR="6DE4922B">
          <w:rPr>
            <w:rStyle w:val="Hyperlink"/>
            <w:rFonts w:ascii="Century Gothic" w:hAnsi="Century Gothic" w:eastAsia="Century Gothic" w:cs="Century Gothic"/>
            <w:b w:val="1"/>
            <w:bCs w:val="1"/>
            <w:noProof w:val="0"/>
            <w:sz w:val="22"/>
            <w:szCs w:val="22"/>
            <w:lang w:val="es-MX"/>
          </w:rPr>
          <w:t>Denali National Park</w:t>
        </w:r>
      </w:hyperlink>
      <w:r w:rsidRPr="39C38075" w:rsidR="6DE4922B">
        <w:rPr>
          <w:rFonts w:ascii="Century Gothic" w:hAnsi="Century Gothic" w:eastAsia="Century Gothic" w:cs="Century Gothic"/>
          <w:noProof w:val="0"/>
          <w:sz w:val="22"/>
          <w:szCs w:val="22"/>
          <w:lang w:val="es-MX"/>
        </w:rPr>
        <w:t>, donde la ausencia de contaminación lumínica pe</w:t>
      </w:r>
      <w:r w:rsidRPr="39C38075" w:rsidR="6DE4922B">
        <w:rPr>
          <w:rFonts w:ascii="Century Gothic" w:hAnsi="Century Gothic" w:eastAsia="Century Gothic" w:cs="Century Gothic"/>
          <w:b w:val="0"/>
          <w:bCs w:val="0"/>
          <w:noProof w:val="0"/>
          <w:sz w:val="22"/>
          <w:szCs w:val="22"/>
          <w:lang w:val="es-MX"/>
        </w:rPr>
        <w:t xml:space="preserve">rmite disfrutar de cielos extraordinariamente claros, y comunidades como </w:t>
      </w:r>
      <w:r w:rsidRPr="39C38075" w:rsidR="6DE4922B">
        <w:rPr>
          <w:rFonts w:ascii="Century Gothic" w:hAnsi="Century Gothic" w:eastAsia="Century Gothic" w:cs="Century Gothic"/>
          <w:b w:val="0"/>
          <w:bCs w:val="0"/>
          <w:noProof w:val="0"/>
          <w:sz w:val="22"/>
          <w:szCs w:val="22"/>
          <w:lang w:val="es-MX"/>
        </w:rPr>
        <w:t>Coldfoot</w:t>
      </w:r>
      <w:r w:rsidRPr="39C38075" w:rsidR="6DE4922B">
        <w:rPr>
          <w:rFonts w:ascii="Century Gothic" w:hAnsi="Century Gothic" w:eastAsia="Century Gothic" w:cs="Century Gothic"/>
          <w:b w:val="0"/>
          <w:bCs w:val="0"/>
          <w:noProof w:val="0"/>
          <w:sz w:val="22"/>
          <w:szCs w:val="22"/>
          <w:lang w:val="es-MX"/>
        </w:rPr>
        <w:t xml:space="preserve"> y </w:t>
      </w:r>
      <w:r w:rsidRPr="39C38075" w:rsidR="6DE4922B">
        <w:rPr>
          <w:rFonts w:ascii="Century Gothic" w:hAnsi="Century Gothic" w:eastAsia="Century Gothic" w:cs="Century Gothic"/>
          <w:b w:val="0"/>
          <w:bCs w:val="0"/>
          <w:noProof w:val="0"/>
          <w:sz w:val="22"/>
          <w:szCs w:val="22"/>
          <w:lang w:val="es-MX"/>
        </w:rPr>
        <w:t>Wiseman</w:t>
      </w:r>
      <w:r w:rsidRPr="39C38075" w:rsidR="6DE4922B">
        <w:rPr>
          <w:rFonts w:ascii="Century Gothic" w:hAnsi="Century Gothic" w:eastAsia="Century Gothic" w:cs="Century Gothic"/>
          <w:b w:val="0"/>
          <w:bCs w:val="0"/>
          <w:noProof w:val="0"/>
          <w:sz w:val="22"/>
          <w:szCs w:val="22"/>
          <w:lang w:val="es-MX"/>
        </w:rPr>
        <w:t>, ubic</w:t>
      </w:r>
      <w:r w:rsidRPr="39C38075" w:rsidR="6DE4922B">
        <w:rPr>
          <w:rFonts w:ascii="Century Gothic" w:hAnsi="Century Gothic" w:eastAsia="Century Gothic" w:cs="Century Gothic"/>
          <w:noProof w:val="0"/>
          <w:sz w:val="22"/>
          <w:szCs w:val="22"/>
          <w:lang w:val="es-MX"/>
        </w:rPr>
        <w:t>a</w:t>
      </w:r>
      <w:r w:rsidRPr="39C38075" w:rsidR="6DE4922B">
        <w:rPr>
          <w:rFonts w:ascii="Century Gothic" w:hAnsi="Century Gothic" w:eastAsia="Century Gothic" w:cs="Century Gothic"/>
          <w:noProof w:val="0"/>
          <w:sz w:val="22"/>
          <w:szCs w:val="22"/>
          <w:lang w:val="es-MX"/>
        </w:rPr>
        <w:t>das al norte del Círculo Polar Ártico.</w:t>
      </w:r>
    </w:p>
    <w:p w:rsidR="6AFD8F4F" w:rsidP="39C38075" w:rsidRDefault="6AFD8F4F" w14:paraId="63ED1007" w14:textId="56357C80">
      <w:pPr>
        <w:pStyle w:val="Heading3"/>
        <w:bidi w:val="0"/>
        <w:spacing w:before="281" w:beforeAutospacing="off" w:after="281" w:afterAutospacing="off"/>
        <w:jc w:val="both"/>
        <w:rPr>
          <w:rFonts w:ascii="Century Gothic" w:hAnsi="Century Gothic" w:eastAsia="Century Gothic" w:cs="Century Gothic"/>
          <w:b w:val="1"/>
          <w:bCs w:val="1"/>
          <w:noProof w:val="0"/>
          <w:color w:val="215E99" w:themeColor="text2" w:themeTint="BF" w:themeShade="FF"/>
          <w:sz w:val="22"/>
          <w:szCs w:val="22"/>
          <w:lang w:val="es-MX"/>
        </w:rPr>
      </w:pPr>
      <w:r w:rsidRPr="54335159" w:rsidR="4C00147F">
        <w:rPr>
          <w:rFonts w:ascii="Century Gothic" w:hAnsi="Century Gothic" w:eastAsia="Century Gothic" w:cs="Century Gothic"/>
          <w:b w:val="1"/>
          <w:bCs w:val="1"/>
          <w:noProof w:val="0"/>
          <w:color w:val="215E99" w:themeColor="text2" w:themeTint="BF" w:themeShade="FF"/>
          <w:sz w:val="22"/>
          <w:szCs w:val="22"/>
          <w:lang w:val="es-MX"/>
        </w:rPr>
        <w:t>Más allá de las auroras</w:t>
      </w:r>
    </w:p>
    <w:p w:rsidR="6AFD8F4F" w:rsidP="0232524D" w:rsidRDefault="6AFD8F4F" w14:paraId="6D033A21" w14:textId="18610574">
      <w:pPr>
        <w:bidi w:val="0"/>
        <w:spacing w:before="240" w:beforeAutospacing="off" w:after="240" w:afterAutospacing="off"/>
        <w:jc w:val="both"/>
        <w:rPr>
          <w:rFonts w:ascii="Century Gothic" w:hAnsi="Century Gothic" w:eastAsia="Century Gothic" w:cs="Century Gothic"/>
          <w:noProof w:val="0"/>
          <w:sz w:val="22"/>
          <w:szCs w:val="22"/>
          <w:lang w:val="es-MX"/>
        </w:rPr>
      </w:pPr>
      <w:r w:rsidRPr="6014A90D" w:rsidR="0E51B3A0">
        <w:rPr>
          <w:rFonts w:ascii="Century Gothic" w:hAnsi="Century Gothic" w:eastAsia="Century Gothic" w:cs="Century Gothic"/>
          <w:noProof w:val="0"/>
          <w:sz w:val="22"/>
          <w:szCs w:val="22"/>
          <w:lang w:val="es-MX"/>
        </w:rPr>
        <w:t>Alaska ofrece muc</w:t>
      </w:r>
      <w:r w:rsidRPr="6014A90D" w:rsidR="0E51B3A0">
        <w:rPr>
          <w:rFonts w:ascii="Century Gothic" w:hAnsi="Century Gothic" w:eastAsia="Century Gothic" w:cs="Century Gothic"/>
          <w:b w:val="0"/>
          <w:bCs w:val="0"/>
          <w:noProof w:val="0"/>
          <w:sz w:val="22"/>
          <w:szCs w:val="22"/>
          <w:lang w:val="es-MX"/>
        </w:rPr>
        <w:t>ho más que noches il</w:t>
      </w:r>
      <w:r w:rsidRPr="6014A90D" w:rsidR="0E51B3A0">
        <w:rPr>
          <w:rFonts w:ascii="Century Gothic" w:hAnsi="Century Gothic" w:eastAsia="Century Gothic" w:cs="Century Gothic"/>
          <w:b w:val="0"/>
          <w:bCs w:val="0"/>
          <w:noProof w:val="0"/>
          <w:sz w:val="22"/>
          <w:szCs w:val="22"/>
          <w:lang w:val="es-MX"/>
        </w:rPr>
        <w:t xml:space="preserve">uminadas. Durante el día, los visitantes pueden recorrer el </w:t>
      </w:r>
      <w:r w:rsidRPr="6014A90D" w:rsidR="0E51B3A0">
        <w:rPr>
          <w:rFonts w:ascii="Century Gothic" w:hAnsi="Century Gothic" w:eastAsia="Century Gothic" w:cs="Century Gothic"/>
          <w:b w:val="0"/>
          <w:bCs w:val="0"/>
          <w:noProof w:val="0"/>
          <w:sz w:val="22"/>
          <w:szCs w:val="22"/>
          <w:lang w:val="es-MX"/>
        </w:rPr>
        <w:t xml:space="preserve">Parque </w:t>
      </w:r>
      <w:r w:rsidRPr="6014A90D" w:rsidR="0E51B3A0">
        <w:rPr>
          <w:rFonts w:ascii="Century Gothic" w:hAnsi="Century Gothic" w:eastAsia="Century Gothic" w:cs="Century Gothic"/>
          <w:b w:val="0"/>
          <w:bCs w:val="0"/>
          <w:noProof w:val="0"/>
          <w:sz w:val="22"/>
          <w:szCs w:val="22"/>
          <w:lang w:val="es-MX"/>
        </w:rPr>
        <w:t>Nacional Denali</w:t>
      </w:r>
      <w:r w:rsidRPr="6014A90D" w:rsidR="0E51B3A0">
        <w:rPr>
          <w:rFonts w:ascii="Century Gothic" w:hAnsi="Century Gothic" w:eastAsia="Century Gothic" w:cs="Century Gothic"/>
          <w:b w:val="0"/>
          <w:bCs w:val="0"/>
          <w:noProof w:val="0"/>
          <w:sz w:val="22"/>
          <w:szCs w:val="22"/>
          <w:lang w:val="es-MX"/>
        </w:rPr>
        <w:t xml:space="preserve">, </w:t>
      </w:r>
      <w:r w:rsidRPr="6014A90D" w:rsidR="0E51B3A0">
        <w:rPr>
          <w:rFonts w:ascii="Century Gothic" w:hAnsi="Century Gothic" w:eastAsia="Century Gothic" w:cs="Century Gothic"/>
          <w:b w:val="0"/>
          <w:bCs w:val="0"/>
          <w:noProof w:val="0"/>
          <w:sz w:val="22"/>
          <w:szCs w:val="22"/>
          <w:lang w:val="es-MX"/>
        </w:rPr>
        <w:t>hog</w:t>
      </w:r>
      <w:r w:rsidRPr="6014A90D" w:rsidR="0E51B3A0">
        <w:rPr>
          <w:rFonts w:ascii="Century Gothic" w:hAnsi="Century Gothic" w:eastAsia="Century Gothic" w:cs="Century Gothic"/>
          <w:noProof w:val="0"/>
          <w:sz w:val="22"/>
          <w:szCs w:val="22"/>
          <w:lang w:val="es-MX"/>
        </w:rPr>
        <w:t xml:space="preserve">ar del pico más alto de Norteamérica; navegar entre glaciares en </w:t>
      </w:r>
      <w:hyperlink r:id="Ra24f80e72bda4065">
        <w:r w:rsidRPr="6014A90D" w:rsidR="0E51B3A0">
          <w:rPr>
            <w:rStyle w:val="Hyperlink"/>
            <w:rFonts w:ascii="Century Gothic" w:hAnsi="Century Gothic" w:eastAsia="Century Gothic" w:cs="Century Gothic"/>
            <w:b w:val="1"/>
            <w:bCs w:val="1"/>
            <w:noProof w:val="0"/>
            <w:sz w:val="22"/>
            <w:szCs w:val="22"/>
            <w:lang w:val="es-MX"/>
          </w:rPr>
          <w:t>Kenai Fjords National Park</w:t>
        </w:r>
      </w:hyperlink>
      <w:r w:rsidRPr="6014A90D" w:rsidR="0E51B3A0">
        <w:rPr>
          <w:rFonts w:ascii="Century Gothic" w:hAnsi="Century Gothic" w:eastAsia="Century Gothic" w:cs="Century Gothic"/>
          <w:noProof w:val="0"/>
          <w:sz w:val="22"/>
          <w:szCs w:val="22"/>
          <w:lang w:val="es-MX"/>
        </w:rPr>
        <w:t>; realizar excursiones para observar osos, alces y ballenas, o relajarse en aguas termales naturales mientras esperan la caída de la noche.</w:t>
      </w:r>
    </w:p>
    <w:p w:rsidR="6AFD8F4F" w:rsidP="0232524D" w:rsidRDefault="6AFD8F4F" w14:paraId="43AD4B90" w14:textId="30F49A9D">
      <w:pPr>
        <w:pStyle w:val="Heading1"/>
        <w:bidi w:val="0"/>
        <w:spacing w:before="322" w:beforeAutospacing="off" w:after="322" w:afterAutospacing="off"/>
        <w:rPr>
          <w:rFonts w:ascii="Century Gothic" w:hAnsi="Century Gothic" w:eastAsia="Century Gothic" w:cs="Century Gothic"/>
          <w:b w:val="1"/>
          <w:bCs w:val="1"/>
          <w:noProof w:val="0"/>
          <w:color w:val="215E99" w:themeColor="text2" w:themeTint="BF" w:themeShade="FF"/>
          <w:sz w:val="28"/>
          <w:szCs w:val="28"/>
          <w:lang w:val="es-MX"/>
        </w:rPr>
      </w:pPr>
      <w:r w:rsidRPr="54335159" w:rsidR="4C00147F">
        <w:rPr>
          <w:rFonts w:ascii="Century Gothic" w:hAnsi="Century Gothic" w:eastAsia="Century Gothic" w:cs="Century Gothic"/>
          <w:b w:val="1"/>
          <w:bCs w:val="1"/>
          <w:noProof w:val="0"/>
          <w:color w:val="215E99" w:themeColor="text2" w:themeTint="BF" w:themeShade="FF"/>
          <w:sz w:val="28"/>
          <w:szCs w:val="28"/>
          <w:lang w:val="es-MX"/>
        </w:rPr>
        <w:t>Consejos para aumentar las posibilidades de ver una aurora boreal</w:t>
      </w:r>
    </w:p>
    <w:p w:rsidR="6AFD8F4F" w:rsidP="0232524D" w:rsidRDefault="6AFD8F4F" w14:paraId="7018816A" w14:textId="01A35A5C">
      <w:pPr>
        <w:bidi w:val="0"/>
        <w:spacing w:before="240" w:beforeAutospacing="off" w:after="240" w:afterAutospacing="off"/>
        <w:jc w:val="both"/>
        <w:rPr>
          <w:rFonts w:ascii="Century Gothic" w:hAnsi="Century Gothic" w:eastAsia="Century Gothic" w:cs="Century Gothic"/>
          <w:noProof w:val="0"/>
          <w:sz w:val="22"/>
          <w:szCs w:val="22"/>
          <w:lang w:val="es-MX"/>
        </w:rPr>
      </w:pPr>
      <w:r w:rsidRPr="0232524D" w:rsidR="6AFD8F4F">
        <w:rPr>
          <w:rFonts w:ascii="Century Gothic" w:hAnsi="Century Gothic" w:eastAsia="Century Gothic" w:cs="Century Gothic"/>
          <w:noProof w:val="0"/>
          <w:sz w:val="22"/>
          <w:szCs w:val="22"/>
          <w:lang w:val="es-MX"/>
        </w:rPr>
        <w:t>Las auroras dependen completamente de la actividad solar, por lo que no pueden garantizarse. Sin embargo, algunos consejos aumentan considerablemente las probabilidades de éxito:</w:t>
      </w:r>
    </w:p>
    <w:p w:rsidR="6AFD8F4F" w:rsidP="0232524D" w:rsidRDefault="6AFD8F4F" w14:paraId="4BC16034" w14:textId="786262B9">
      <w:pPr>
        <w:pStyle w:val="ListParagraph"/>
        <w:numPr>
          <w:ilvl w:val="0"/>
          <w:numId w:val="43"/>
        </w:numPr>
        <w:bidi w:val="0"/>
        <w:spacing w:before="0" w:beforeAutospacing="off" w:after="0" w:afterAutospacing="off"/>
        <w:jc w:val="both"/>
        <w:rPr>
          <w:rFonts w:ascii="Century Gothic" w:hAnsi="Century Gothic" w:eastAsia="Century Gothic" w:cs="Century Gothic"/>
          <w:b w:val="0"/>
          <w:bCs w:val="0"/>
          <w:noProof w:val="0"/>
          <w:sz w:val="22"/>
          <w:szCs w:val="22"/>
          <w:lang w:val="es-MX"/>
        </w:rPr>
      </w:pPr>
      <w:r w:rsidRPr="0232524D" w:rsidR="6AFD8F4F">
        <w:rPr>
          <w:rFonts w:ascii="Century Gothic" w:hAnsi="Century Gothic" w:eastAsia="Century Gothic" w:cs="Century Gothic"/>
          <w:noProof w:val="0"/>
          <w:sz w:val="22"/>
          <w:szCs w:val="22"/>
          <w:lang w:val="es-MX"/>
        </w:rPr>
        <w:t>Consultar</w:t>
      </w:r>
      <w:r w:rsidRPr="0232524D" w:rsidR="6AFD8F4F">
        <w:rPr>
          <w:rFonts w:ascii="Century Gothic" w:hAnsi="Century Gothic" w:eastAsia="Century Gothic" w:cs="Century Gothic"/>
          <w:b w:val="0"/>
          <w:bCs w:val="0"/>
          <w:noProof w:val="0"/>
          <w:sz w:val="22"/>
          <w:szCs w:val="22"/>
          <w:lang w:val="es-MX"/>
        </w:rPr>
        <w:t xml:space="preserve"> diariamente pronósticos especializados como el </w:t>
      </w:r>
      <w:r w:rsidRPr="0232524D" w:rsidR="6AFD8F4F">
        <w:rPr>
          <w:rFonts w:ascii="Century Gothic" w:hAnsi="Century Gothic" w:eastAsia="Century Gothic" w:cs="Century Gothic"/>
          <w:b w:val="0"/>
          <w:bCs w:val="0"/>
          <w:noProof w:val="0"/>
          <w:sz w:val="22"/>
          <w:szCs w:val="22"/>
          <w:lang w:val="es-MX"/>
        </w:rPr>
        <w:t>Aurora Forecast</w:t>
      </w:r>
      <w:r w:rsidRPr="0232524D" w:rsidR="6AFD8F4F">
        <w:rPr>
          <w:rFonts w:ascii="Century Gothic" w:hAnsi="Century Gothic" w:eastAsia="Century Gothic" w:cs="Century Gothic"/>
          <w:b w:val="0"/>
          <w:bCs w:val="0"/>
          <w:noProof w:val="0"/>
          <w:sz w:val="22"/>
          <w:szCs w:val="22"/>
          <w:lang w:val="es-MX"/>
        </w:rPr>
        <w:t xml:space="preserve"> del </w:t>
      </w:r>
      <w:r w:rsidRPr="0232524D" w:rsidR="6AFD8F4F">
        <w:rPr>
          <w:rFonts w:ascii="Century Gothic" w:hAnsi="Century Gothic" w:eastAsia="Century Gothic" w:cs="Century Gothic"/>
          <w:b w:val="0"/>
          <w:bCs w:val="0"/>
          <w:noProof w:val="0"/>
          <w:sz w:val="22"/>
          <w:szCs w:val="22"/>
          <w:lang w:val="es-MX"/>
        </w:rPr>
        <w:t>NOAA Space Weather Prediction Center</w:t>
      </w:r>
      <w:r w:rsidRPr="0232524D" w:rsidR="6AFD8F4F">
        <w:rPr>
          <w:rFonts w:ascii="Century Gothic" w:hAnsi="Century Gothic" w:eastAsia="Century Gothic" w:cs="Century Gothic"/>
          <w:b w:val="0"/>
          <w:bCs w:val="0"/>
          <w:noProof w:val="0"/>
          <w:sz w:val="22"/>
          <w:szCs w:val="22"/>
          <w:lang w:val="es-MX"/>
        </w:rPr>
        <w:t xml:space="preserve"> o aplicaciones como </w:t>
      </w:r>
      <w:r w:rsidRPr="0232524D" w:rsidR="6AFD8F4F">
        <w:rPr>
          <w:rFonts w:ascii="Century Gothic" w:hAnsi="Century Gothic" w:eastAsia="Century Gothic" w:cs="Century Gothic"/>
          <w:b w:val="0"/>
          <w:bCs w:val="0"/>
          <w:noProof w:val="0"/>
          <w:sz w:val="22"/>
          <w:szCs w:val="22"/>
          <w:lang w:val="es-MX"/>
        </w:rPr>
        <w:t>My Aurora Forecast</w:t>
      </w:r>
      <w:r w:rsidRPr="0232524D" w:rsidR="6AFD8F4F">
        <w:rPr>
          <w:rFonts w:ascii="Century Gothic" w:hAnsi="Century Gothic" w:eastAsia="Century Gothic" w:cs="Century Gothic"/>
          <w:b w:val="0"/>
          <w:bCs w:val="0"/>
          <w:noProof w:val="0"/>
          <w:sz w:val="22"/>
          <w:szCs w:val="22"/>
          <w:lang w:val="es-MX"/>
        </w:rPr>
        <w:t xml:space="preserve"> y </w:t>
      </w:r>
      <w:r w:rsidRPr="0232524D" w:rsidR="6AFD8F4F">
        <w:rPr>
          <w:rFonts w:ascii="Century Gothic" w:hAnsi="Century Gothic" w:eastAsia="Century Gothic" w:cs="Century Gothic"/>
          <w:b w:val="0"/>
          <w:bCs w:val="0"/>
          <w:noProof w:val="0"/>
          <w:sz w:val="22"/>
          <w:szCs w:val="22"/>
          <w:lang w:val="es-MX"/>
        </w:rPr>
        <w:t>Aurora Alerts</w:t>
      </w:r>
      <w:r w:rsidRPr="0232524D" w:rsidR="6AFD8F4F">
        <w:rPr>
          <w:rFonts w:ascii="Century Gothic" w:hAnsi="Century Gothic" w:eastAsia="Century Gothic" w:cs="Century Gothic"/>
          <w:b w:val="0"/>
          <w:bCs w:val="0"/>
          <w:noProof w:val="0"/>
          <w:sz w:val="22"/>
          <w:szCs w:val="22"/>
          <w:lang w:val="es-MX"/>
        </w:rPr>
        <w:t xml:space="preserve">. </w:t>
      </w:r>
    </w:p>
    <w:p w:rsidR="6AFD8F4F" w:rsidP="0232524D" w:rsidRDefault="6AFD8F4F" w14:paraId="3397D63A" w14:textId="3915920D">
      <w:pPr>
        <w:pStyle w:val="ListParagraph"/>
        <w:numPr>
          <w:ilvl w:val="0"/>
          <w:numId w:val="43"/>
        </w:numPr>
        <w:bidi w:val="0"/>
        <w:spacing w:before="0" w:beforeAutospacing="off" w:after="0" w:afterAutospacing="off"/>
        <w:jc w:val="both"/>
        <w:rPr>
          <w:rFonts w:ascii="Century Gothic" w:hAnsi="Century Gothic" w:eastAsia="Century Gothic" w:cs="Century Gothic"/>
          <w:b w:val="0"/>
          <w:bCs w:val="0"/>
          <w:noProof w:val="0"/>
          <w:sz w:val="22"/>
          <w:szCs w:val="22"/>
          <w:lang w:val="es-MX"/>
        </w:rPr>
      </w:pPr>
      <w:r w:rsidRPr="0232524D" w:rsidR="6AFD8F4F">
        <w:rPr>
          <w:rFonts w:ascii="Century Gothic" w:hAnsi="Century Gothic" w:eastAsia="Century Gothic" w:cs="Century Gothic"/>
          <w:b w:val="0"/>
          <w:bCs w:val="0"/>
          <w:noProof w:val="0"/>
          <w:sz w:val="22"/>
          <w:szCs w:val="22"/>
          <w:lang w:val="es-MX"/>
        </w:rPr>
        <w:t xml:space="preserve">Buscar lugares con la menor contaminación lumínica posible. </w:t>
      </w:r>
    </w:p>
    <w:p w:rsidR="6AFD8F4F" w:rsidP="0232524D" w:rsidRDefault="6AFD8F4F" w14:paraId="6BD1F34B" w14:textId="689C3CF6">
      <w:pPr>
        <w:pStyle w:val="ListParagraph"/>
        <w:numPr>
          <w:ilvl w:val="0"/>
          <w:numId w:val="43"/>
        </w:numPr>
        <w:bidi w:val="0"/>
        <w:spacing w:before="0" w:beforeAutospacing="off" w:after="0" w:afterAutospacing="off"/>
        <w:jc w:val="both"/>
        <w:rPr>
          <w:rFonts w:ascii="Century Gothic" w:hAnsi="Century Gothic" w:eastAsia="Century Gothic" w:cs="Century Gothic"/>
          <w:noProof w:val="0"/>
          <w:sz w:val="22"/>
          <w:szCs w:val="22"/>
          <w:lang w:val="es-MX"/>
        </w:rPr>
      </w:pPr>
      <w:r w:rsidRPr="0232524D" w:rsidR="6AFD8F4F">
        <w:rPr>
          <w:rFonts w:ascii="Century Gothic" w:hAnsi="Century Gothic" w:eastAsia="Century Gothic" w:cs="Century Gothic"/>
          <w:b w:val="0"/>
          <w:bCs w:val="0"/>
          <w:noProof w:val="0"/>
          <w:sz w:val="22"/>
          <w:szCs w:val="22"/>
          <w:lang w:val="es-MX"/>
        </w:rPr>
        <w:t>Elegir noches despejadas y</w:t>
      </w:r>
      <w:r w:rsidRPr="0232524D" w:rsidR="6AFD8F4F">
        <w:rPr>
          <w:rFonts w:ascii="Century Gothic" w:hAnsi="Century Gothic" w:eastAsia="Century Gothic" w:cs="Century Gothic"/>
          <w:noProof w:val="0"/>
          <w:sz w:val="22"/>
          <w:szCs w:val="22"/>
          <w:lang w:val="es-MX"/>
        </w:rPr>
        <w:t xml:space="preserve">, de preferencia, cercanas a la luna nueva. </w:t>
      </w:r>
    </w:p>
    <w:p w:rsidR="6AFD8F4F" w:rsidP="0232524D" w:rsidRDefault="6AFD8F4F" w14:paraId="74794FD8" w14:textId="6AC5B36A">
      <w:pPr>
        <w:pStyle w:val="ListParagraph"/>
        <w:numPr>
          <w:ilvl w:val="0"/>
          <w:numId w:val="43"/>
        </w:numPr>
        <w:bidi w:val="0"/>
        <w:spacing w:before="0" w:beforeAutospacing="off" w:after="0" w:afterAutospacing="off"/>
        <w:jc w:val="both"/>
        <w:rPr>
          <w:rFonts w:ascii="Century Gothic" w:hAnsi="Century Gothic" w:eastAsia="Century Gothic" w:cs="Century Gothic"/>
          <w:noProof w:val="0"/>
          <w:sz w:val="22"/>
          <w:szCs w:val="22"/>
          <w:lang w:val="es-MX"/>
        </w:rPr>
      </w:pPr>
      <w:r w:rsidRPr="0232524D" w:rsidR="6AFD8F4F">
        <w:rPr>
          <w:rFonts w:ascii="Century Gothic" w:hAnsi="Century Gothic" w:eastAsia="Century Gothic" w:cs="Century Gothic"/>
          <w:noProof w:val="0"/>
          <w:sz w:val="22"/>
          <w:szCs w:val="22"/>
          <w:lang w:val="es-MX"/>
        </w:rPr>
        <w:t xml:space="preserve">Permanecer al menos entre 30 y 60 minutos al aire libre, ya que las auroras pueden aparecer y desaparecer en cuestión de minutos. </w:t>
      </w:r>
    </w:p>
    <w:p w:rsidR="6AFD8F4F" w:rsidP="0232524D" w:rsidRDefault="6AFD8F4F" w14:paraId="0D5530CC" w14:textId="0DF13E8A">
      <w:pPr>
        <w:pStyle w:val="ListParagraph"/>
        <w:numPr>
          <w:ilvl w:val="0"/>
          <w:numId w:val="43"/>
        </w:numPr>
        <w:bidi w:val="0"/>
        <w:spacing w:before="0" w:beforeAutospacing="off" w:after="0" w:afterAutospacing="off"/>
        <w:jc w:val="both"/>
        <w:rPr>
          <w:rFonts w:ascii="Century Gothic" w:hAnsi="Century Gothic" w:eastAsia="Century Gothic" w:cs="Century Gothic"/>
          <w:noProof w:val="0"/>
          <w:sz w:val="22"/>
          <w:szCs w:val="22"/>
          <w:lang w:val="es-MX"/>
        </w:rPr>
      </w:pPr>
      <w:r w:rsidRPr="0232524D" w:rsidR="6AFD8F4F">
        <w:rPr>
          <w:rFonts w:ascii="Century Gothic" w:hAnsi="Century Gothic" w:eastAsia="Century Gothic" w:cs="Century Gothic"/>
          <w:noProof w:val="0"/>
          <w:sz w:val="22"/>
          <w:szCs w:val="22"/>
          <w:lang w:val="es-MX"/>
        </w:rPr>
        <w:t>Llevar ropa térmica por capas, botas impermeables, guantes, gorro y bebidas calientes, ya que la espera suele realizarse a temperaturas bajo cero.</w:t>
      </w:r>
    </w:p>
    <w:p w:rsidR="6AFD8F4F" w:rsidP="0232524D" w:rsidRDefault="6AFD8F4F" w14:paraId="294FE9E6" w14:textId="0FA704F4">
      <w:pPr>
        <w:pStyle w:val="Heading1"/>
        <w:bidi w:val="0"/>
        <w:spacing w:before="322" w:beforeAutospacing="off" w:after="322" w:afterAutospacing="off"/>
        <w:rPr>
          <w:rFonts w:ascii="Century Gothic" w:hAnsi="Century Gothic" w:eastAsia="Century Gothic" w:cs="Century Gothic"/>
          <w:b w:val="1"/>
          <w:bCs w:val="1"/>
          <w:noProof w:val="0"/>
          <w:color w:val="215E99" w:themeColor="text2" w:themeTint="BF" w:themeShade="FF"/>
          <w:sz w:val="28"/>
          <w:szCs w:val="28"/>
          <w:lang w:val="es-MX"/>
        </w:rPr>
      </w:pPr>
      <w:r w:rsidRPr="54335159" w:rsidR="4C00147F">
        <w:rPr>
          <w:rFonts w:ascii="Century Gothic" w:hAnsi="Century Gothic" w:eastAsia="Century Gothic" w:cs="Century Gothic"/>
          <w:b w:val="1"/>
          <w:bCs w:val="1"/>
          <w:noProof w:val="0"/>
          <w:color w:val="215E99" w:themeColor="text2" w:themeTint="BF" w:themeShade="FF"/>
          <w:sz w:val="28"/>
          <w:szCs w:val="28"/>
          <w:lang w:val="es-MX" w:eastAsia="en-US" w:bidi="ar-SA"/>
        </w:rPr>
        <w:t>Cuando el viaje comienza al caer la noche</w:t>
      </w:r>
    </w:p>
    <w:p w:rsidR="6AFD8F4F" w:rsidP="0232524D" w:rsidRDefault="6AFD8F4F" w14:paraId="7C082CE1" w14:textId="37DDA1FF">
      <w:pPr>
        <w:bidi w:val="0"/>
        <w:spacing w:before="240" w:beforeAutospacing="off" w:after="240" w:afterAutospacing="off"/>
        <w:jc w:val="both"/>
        <w:rPr>
          <w:rFonts w:ascii="Century Gothic" w:hAnsi="Century Gothic" w:eastAsia="Century Gothic" w:cs="Century Gothic"/>
          <w:noProof w:val="0"/>
          <w:sz w:val="22"/>
          <w:szCs w:val="22"/>
          <w:lang w:val="es-MX"/>
        </w:rPr>
      </w:pPr>
      <w:r w:rsidRPr="0232524D" w:rsidR="6AFD8F4F">
        <w:rPr>
          <w:rFonts w:ascii="Century Gothic" w:hAnsi="Century Gothic" w:eastAsia="Century Gothic" w:cs="Century Gothic"/>
          <w:noProof w:val="0"/>
          <w:sz w:val="22"/>
          <w:szCs w:val="22"/>
          <w:lang w:val="es-MX"/>
        </w:rPr>
        <w:t>Las auroras boreales recuerdan que algunos de los espectáculos más extraordinarios de la naturaleza no tienen escenario ni horario fijo. Son efímeras, impredecibles y precisamente por ello inolvidables.</w:t>
      </w:r>
    </w:p>
    <w:p w:rsidR="6AFD8F4F" w:rsidP="0232524D" w:rsidRDefault="6AFD8F4F" w14:paraId="592AB7F7" w14:textId="21ED76C6">
      <w:pPr>
        <w:bidi w:val="0"/>
        <w:spacing w:before="240" w:beforeAutospacing="off" w:after="240" w:afterAutospacing="off"/>
        <w:jc w:val="both"/>
        <w:rPr>
          <w:rFonts w:ascii="Century Gothic" w:hAnsi="Century Gothic" w:eastAsia="Century Gothic" w:cs="Century Gothic"/>
          <w:noProof w:val="0"/>
          <w:sz w:val="22"/>
          <w:szCs w:val="22"/>
          <w:lang w:val="es-MX"/>
        </w:rPr>
      </w:pPr>
      <w:r w:rsidRPr="6014A90D" w:rsidR="7A3B59A8">
        <w:rPr>
          <w:rFonts w:ascii="Century Gothic" w:hAnsi="Century Gothic" w:eastAsia="Century Gothic" w:cs="Century Gothic"/>
          <w:noProof w:val="0"/>
          <w:sz w:val="22"/>
          <w:szCs w:val="22"/>
          <w:lang w:val="es-MX"/>
        </w:rPr>
        <w:t>Ya sea contemplándolas sobre un glaciar en Alaska, reflejadas en un lago de Montana, sobre los bosques de Maine o sorprendiendo el horizonte del Pacífico Noroeste, perseguir las luces del norte es mucho más que un viaje</w:t>
      </w:r>
      <w:r w:rsidRPr="6014A90D" w:rsidR="391C01FC">
        <w:rPr>
          <w:rFonts w:ascii="Century Gothic" w:hAnsi="Century Gothic" w:eastAsia="Century Gothic" w:cs="Century Gothic"/>
          <w:noProof w:val="0"/>
          <w:sz w:val="22"/>
          <w:szCs w:val="22"/>
          <w:lang w:val="es-MX"/>
        </w:rPr>
        <w:t>,</w:t>
      </w:r>
      <w:r w:rsidRPr="6014A90D" w:rsidR="7A3B59A8">
        <w:rPr>
          <w:rFonts w:ascii="Century Gothic" w:hAnsi="Century Gothic" w:eastAsia="Century Gothic" w:cs="Century Gothic"/>
          <w:noProof w:val="0"/>
          <w:sz w:val="22"/>
          <w:szCs w:val="22"/>
          <w:lang w:val="es-MX"/>
        </w:rPr>
        <w:t xml:space="preserve"> es una invitación a detenerse, mirar hacia arriba y descubrir una de las manifestaciones más extraordinarias del planeta.</w:t>
      </w:r>
    </w:p>
    <w:p w:rsidR="6D145E76" w:rsidP="6BF82EC7" w:rsidRDefault="6D145E76" w14:paraId="6F0D58CA" w14:textId="21494DF1">
      <w:pPr>
        <w:pStyle w:val="Normal"/>
        <w:bidi w:val="0"/>
        <w:spacing w:before="240" w:beforeAutospacing="off" w:after="240" w:afterAutospacing="off"/>
        <w:jc w:val="both"/>
        <w:rPr>
          <w:rFonts w:ascii="Century Gothic" w:hAnsi="Century Gothic" w:eastAsia="Century Gothic" w:cs="Century Gothic"/>
          <w:noProof w:val="0"/>
          <w:sz w:val="22"/>
          <w:szCs w:val="22"/>
          <w:lang w:val="es-ES"/>
        </w:rPr>
      </w:pPr>
      <w:r w:rsidRPr="54335159" w:rsidR="5D0F3F2A">
        <w:rPr>
          <w:rFonts w:ascii="Century Gothic" w:hAnsi="Century Gothic" w:eastAsia="Century Gothic" w:cs="Century Gothic"/>
          <w:sz w:val="22"/>
          <w:szCs w:val="22"/>
        </w:rPr>
        <w:t xml:space="preserve">Para más información </w:t>
      </w:r>
      <w:r w:rsidRPr="54335159" w:rsidR="22E083F6">
        <w:rPr>
          <w:rFonts w:ascii="Century Gothic" w:hAnsi="Century Gothic" w:eastAsia="Century Gothic" w:cs="Century Gothic"/>
          <w:sz w:val="22"/>
          <w:szCs w:val="22"/>
        </w:rPr>
        <w:t>visit</w:t>
      </w:r>
      <w:r w:rsidRPr="54335159" w:rsidR="2C6BDB52">
        <w:rPr>
          <w:rFonts w:ascii="Century Gothic" w:hAnsi="Century Gothic" w:eastAsia="Century Gothic" w:cs="Century Gothic"/>
          <w:sz w:val="22"/>
          <w:szCs w:val="22"/>
        </w:rPr>
        <w:t>a</w:t>
      </w:r>
      <w:r w:rsidRPr="54335159" w:rsidR="22E083F6">
        <w:rPr>
          <w:rFonts w:ascii="Century Gothic" w:hAnsi="Century Gothic" w:eastAsia="Century Gothic" w:cs="Century Gothic"/>
          <w:sz w:val="22"/>
          <w:szCs w:val="22"/>
        </w:rPr>
        <w:t xml:space="preserve">: </w:t>
      </w:r>
      <w:hyperlink r:id="Ra759624d76834c67">
        <w:r w:rsidRPr="54335159" w:rsidR="22E083F6">
          <w:rPr>
            <w:rStyle w:val="Hyperlink"/>
            <w:rFonts w:ascii="Century Gothic" w:hAnsi="Century Gothic" w:eastAsia="Century Gothic" w:cs="Century Gothic"/>
            <w:sz w:val="22"/>
            <w:szCs w:val="22"/>
          </w:rPr>
          <w:t>https://americathebeautiful.com/</w:t>
        </w:r>
      </w:hyperlink>
      <w:r w:rsidRPr="54335159" w:rsidR="22E083F6">
        <w:rPr>
          <w:rFonts w:ascii="Century Gothic" w:hAnsi="Century Gothic" w:eastAsia="Century Gothic" w:cs="Century Gothic"/>
          <w:sz w:val="22"/>
          <w:szCs w:val="22"/>
        </w:rPr>
        <w:t xml:space="preserve"> </w:t>
      </w:r>
      <w:r w:rsidRPr="54335159" w:rsidR="6DABF101">
        <w:rPr>
          <w:rFonts w:ascii="Century Gothic" w:hAnsi="Century Gothic" w:eastAsia="Century Gothic" w:cs="Century Gothic"/>
          <w:sz w:val="22"/>
          <w:szCs w:val="22"/>
        </w:rPr>
        <w:t>.</w:t>
      </w:r>
    </w:p>
    <w:p w:rsidR="773B53CA" w:rsidP="689A9B74" w:rsidRDefault="773B53CA" w14:paraId="3B4C5E22" w14:textId="7D8FD2D7">
      <w:pPr>
        <w:spacing w:before="240" w:beforeAutospacing="off" w:after="240" w:afterAutospacing="off"/>
        <w:jc w:val="center"/>
        <w:rPr>
          <w:rFonts w:ascii="Century Gothic" w:hAnsi="Century Gothic" w:eastAsia="Century Gothic" w:cs="Century Gothic"/>
          <w:b w:val="0"/>
          <w:bCs w:val="0"/>
          <w:i w:val="0"/>
          <w:iCs w:val="0"/>
          <w:caps w:val="0"/>
          <w:smallCaps w:val="0"/>
          <w:color w:val="000000" w:themeColor="text1" w:themeTint="FF" w:themeShade="FF"/>
          <w:sz w:val="22"/>
          <w:szCs w:val="22"/>
        </w:rPr>
      </w:pPr>
      <w:r w:rsidRPr="689A9B74" w:rsidR="773B53CA">
        <w:rPr>
          <w:rFonts w:ascii="Century Gothic" w:hAnsi="Century Gothic" w:eastAsia="Century Gothic" w:cs="Century Gothic"/>
          <w:b w:val="0"/>
          <w:bCs w:val="0"/>
          <w:i w:val="0"/>
          <w:iCs w:val="0"/>
          <w:caps w:val="0"/>
          <w:smallCaps w:val="0"/>
          <w:color w:val="000000" w:themeColor="text1" w:themeTint="FF" w:themeShade="FF"/>
          <w:sz w:val="22"/>
          <w:szCs w:val="22"/>
        </w:rPr>
        <w:t>###</w:t>
      </w:r>
    </w:p>
    <w:p w:rsidR="773B53CA" w:rsidP="6014A90D" w:rsidRDefault="773B53CA" w14:paraId="3D56E565" w14:textId="5D307ADB">
      <w:pPr>
        <w:pStyle w:val="Heading3"/>
        <w:keepNext w:val="1"/>
        <w:keepLines w:val="1"/>
        <w:spacing w:before="281" w:beforeAutospacing="off" w:after="281" w:afterAutospacing="off"/>
        <w:jc w:val="both"/>
        <w:rPr>
          <w:rFonts w:ascii="Century Gothic" w:hAnsi="Century Gothic" w:eastAsia="Century Gothic" w:cs="Century Gothic"/>
          <w:b w:val="0"/>
          <w:bCs w:val="0"/>
          <w:i w:val="0"/>
          <w:iCs w:val="0"/>
          <w:caps w:val="0"/>
          <w:smallCaps w:val="0"/>
          <w:color w:val="0F4761" w:themeColor="accent1" w:themeTint="FF" w:themeShade="BF"/>
          <w:sz w:val="18"/>
          <w:szCs w:val="18"/>
        </w:rPr>
      </w:pPr>
      <w:r w:rsidRPr="6014A90D" w:rsidR="1A8F4426">
        <w:rPr>
          <w:rFonts w:ascii="Century Gothic" w:hAnsi="Century Gothic" w:eastAsia="Century Gothic" w:cs="Century Gothic"/>
          <w:b w:val="1"/>
          <w:bCs w:val="1"/>
          <w:i w:val="0"/>
          <w:iCs w:val="0"/>
          <w:caps w:val="0"/>
          <w:smallCaps w:val="0"/>
          <w:strike w:val="0"/>
          <w:dstrike w:val="0"/>
          <w:color w:val="0F4761" w:themeColor="accent1" w:themeTint="FF" w:themeShade="BF"/>
          <w:sz w:val="18"/>
          <w:szCs w:val="18"/>
          <w:u w:val="single"/>
        </w:rPr>
        <w:t>Acerca de Brand USA</w:t>
      </w:r>
    </w:p>
    <w:p w:rsidR="773B53CA" w:rsidP="6014A90D" w:rsidRDefault="773B53CA" w14:paraId="20E952C8" w14:textId="494C4CEA">
      <w:pPr>
        <w:spacing w:before="240" w:beforeAutospacing="off" w:after="240" w:afterAutospacing="off"/>
        <w:jc w:val="both"/>
        <w:rPr>
          <w:rFonts w:ascii="Century Gothic" w:hAnsi="Century Gothic" w:eastAsia="Century Gothic" w:cs="Century Gothic"/>
          <w:b w:val="0"/>
          <w:bCs w:val="0"/>
          <w:i w:val="0"/>
          <w:iCs w:val="0"/>
          <w:caps w:val="0"/>
          <w:smallCaps w:val="0"/>
          <w:color w:val="000000" w:themeColor="text1" w:themeTint="FF" w:themeShade="FF"/>
          <w:sz w:val="18"/>
          <w:szCs w:val="18"/>
        </w:rPr>
      </w:pPr>
      <w:r w:rsidRPr="6014A90D" w:rsidR="1A8F4426">
        <w:rPr>
          <w:rFonts w:ascii="Century Gothic" w:hAnsi="Century Gothic" w:eastAsia="Century Gothic" w:cs="Century Gothic"/>
          <w:b w:val="0"/>
          <w:bCs w:val="0"/>
          <w:i w:val="0"/>
          <w:iCs w:val="0"/>
          <w:caps w:val="0"/>
          <w:smallCaps w:val="0"/>
          <w:color w:val="000000" w:themeColor="text1" w:themeTint="FF" w:themeShade="FF"/>
          <w:sz w:val="18"/>
          <w:szCs w:val="18"/>
        </w:rPr>
        <w:t>La misión de Brand USA es impulsar el crecimiento económico y la prosperidad de las comunidades en todo Estados Unidos mediante la atracción de viajeros internacionales de alto impacto a través de marketing estratégico y comunicación sobre políticas de viaje.</w:t>
      </w:r>
    </w:p>
    <w:p w:rsidR="773B53CA" w:rsidP="6014A90D" w:rsidRDefault="773B53CA" w14:paraId="301B64D7" w14:textId="2FAD15D3">
      <w:pPr>
        <w:spacing w:before="240" w:beforeAutospacing="off" w:after="240" w:afterAutospacing="off"/>
        <w:jc w:val="both"/>
        <w:rPr>
          <w:rFonts w:ascii="Century Gothic" w:hAnsi="Century Gothic" w:eastAsia="Century Gothic" w:cs="Century Gothic"/>
          <w:b w:val="0"/>
          <w:bCs w:val="0"/>
          <w:i w:val="0"/>
          <w:iCs w:val="0"/>
          <w:caps w:val="0"/>
          <w:smallCaps w:val="0"/>
          <w:color w:val="000000" w:themeColor="text1" w:themeTint="FF" w:themeShade="FF"/>
          <w:sz w:val="18"/>
          <w:szCs w:val="18"/>
        </w:rPr>
      </w:pPr>
      <w:r w:rsidRPr="6014A90D" w:rsidR="1A8F4426">
        <w:rPr>
          <w:rFonts w:ascii="Century Gothic" w:hAnsi="Century Gothic" w:eastAsia="Century Gothic" w:cs="Century Gothic"/>
          <w:b w:val="0"/>
          <w:bCs w:val="0"/>
          <w:i w:val="0"/>
          <w:iCs w:val="0"/>
          <w:caps w:val="0"/>
          <w:smallCaps w:val="0"/>
          <w:color w:val="000000" w:themeColor="text1" w:themeTint="FF" w:themeShade="FF"/>
          <w:sz w:val="18"/>
          <w:szCs w:val="18"/>
        </w:rPr>
        <w:t xml:space="preserve">Creada a través del </w:t>
      </w:r>
      <w:r w:rsidRPr="6014A90D" w:rsidR="1A8F4426">
        <w:rPr>
          <w:rFonts w:ascii="Century Gothic" w:hAnsi="Century Gothic" w:eastAsia="Century Gothic" w:cs="Century Gothic"/>
          <w:b w:val="0"/>
          <w:bCs w:val="0"/>
          <w:i w:val="1"/>
          <w:iCs w:val="1"/>
          <w:caps w:val="0"/>
          <w:smallCaps w:val="0"/>
          <w:color w:val="000000" w:themeColor="text1" w:themeTint="FF" w:themeShade="FF"/>
          <w:sz w:val="18"/>
          <w:szCs w:val="18"/>
        </w:rPr>
        <w:t>Travel Promotion Act</w:t>
      </w:r>
      <w:r w:rsidRPr="6014A90D" w:rsidR="1A8F4426">
        <w:rPr>
          <w:rFonts w:ascii="Century Gothic" w:hAnsi="Century Gothic" w:eastAsia="Century Gothic" w:cs="Century Gothic"/>
          <w:b w:val="0"/>
          <w:bCs w:val="0"/>
          <w:i w:val="0"/>
          <w:iCs w:val="0"/>
          <w:caps w:val="0"/>
          <w:smallCaps w:val="0"/>
          <w:color w:val="000000" w:themeColor="text1" w:themeTint="FF" w:themeShade="FF"/>
          <w:sz w:val="18"/>
          <w:szCs w:val="18"/>
        </w:rPr>
        <w:t xml:space="preserve">, Brand USA opera sin costo para los contribuyentes estadounidenses. La organización nacional de marketing de destino se financia mediante aportaciones de oficinas de turismo, marcas de viaje y otras entidades no federales, las cuales son complementadas con una porción de la tarifa pagada por visitantes internacionales bajo el </w:t>
      </w:r>
      <w:r w:rsidRPr="6014A90D" w:rsidR="1A8F4426">
        <w:rPr>
          <w:rFonts w:ascii="Century Gothic" w:hAnsi="Century Gothic" w:eastAsia="Century Gothic" w:cs="Century Gothic"/>
          <w:b w:val="0"/>
          <w:bCs w:val="0"/>
          <w:i w:val="1"/>
          <w:iCs w:val="1"/>
          <w:caps w:val="0"/>
          <w:smallCaps w:val="0"/>
          <w:color w:val="000000" w:themeColor="text1" w:themeTint="FF" w:themeShade="FF"/>
          <w:sz w:val="18"/>
          <w:szCs w:val="18"/>
        </w:rPr>
        <w:t>Electronic System for Travel Authorization</w:t>
      </w:r>
      <w:r w:rsidRPr="6014A90D" w:rsidR="1A8F4426">
        <w:rPr>
          <w:rFonts w:ascii="Century Gothic" w:hAnsi="Century Gothic" w:eastAsia="Century Gothic" w:cs="Century Gothic"/>
          <w:b w:val="0"/>
          <w:bCs w:val="0"/>
          <w:i w:val="0"/>
          <w:iCs w:val="0"/>
          <w:caps w:val="0"/>
          <w:smallCaps w:val="0"/>
          <w:color w:val="000000" w:themeColor="text1" w:themeTint="FF" w:themeShade="FF"/>
          <w:sz w:val="18"/>
          <w:szCs w:val="18"/>
        </w:rPr>
        <w:t>.</w:t>
      </w:r>
    </w:p>
    <w:p w:rsidR="773B53CA" w:rsidP="6014A90D" w:rsidRDefault="773B53CA" w14:paraId="6489553F" w14:textId="2FECDB0F">
      <w:pPr>
        <w:spacing w:before="240" w:beforeAutospacing="off" w:after="240" w:afterAutospacing="off"/>
        <w:jc w:val="both"/>
        <w:rPr>
          <w:rFonts w:ascii="Century Gothic" w:hAnsi="Century Gothic" w:eastAsia="Century Gothic" w:cs="Century Gothic"/>
          <w:b w:val="0"/>
          <w:bCs w:val="0"/>
          <w:i w:val="0"/>
          <w:iCs w:val="0"/>
          <w:caps w:val="0"/>
          <w:smallCaps w:val="0"/>
          <w:color w:val="000000" w:themeColor="text1" w:themeTint="FF" w:themeShade="FF"/>
          <w:sz w:val="18"/>
          <w:szCs w:val="18"/>
        </w:rPr>
      </w:pPr>
      <w:r w:rsidRPr="6014A90D" w:rsidR="1A8F4426">
        <w:rPr>
          <w:rFonts w:ascii="Century Gothic" w:hAnsi="Century Gothic" w:eastAsia="Century Gothic" w:cs="Century Gothic"/>
          <w:b w:val="0"/>
          <w:bCs w:val="0"/>
          <w:i w:val="0"/>
          <w:iCs w:val="0"/>
          <w:caps w:val="0"/>
          <w:smallCaps w:val="0"/>
          <w:color w:val="000000" w:themeColor="text1" w:themeTint="FF" w:themeShade="FF"/>
          <w:sz w:val="18"/>
          <w:szCs w:val="18"/>
        </w:rPr>
        <w:t>De acuerdo con estudios independientes realizados por Tourism Economics, durante los últimos 13 años Brand USA ha generado 11.3 millones de visitantes internacionales adicionales, quienes han gastado $38.1 mil millones de dólares en Estados Unidos, generando un impacto económico total de $82.9 mil millones de dólares y sosteniendo un promedio de más de 40,000 empleos cada año. Estos esfuerzos han generado cerca de $11 mil millones de dólares en ingresos fiscales atribuibles a nivel federal, estatal y local.</w:t>
      </w:r>
    </w:p>
    <w:p w:rsidR="773B53CA" w:rsidP="6014A90D" w:rsidRDefault="773B53CA" w14:paraId="298A6E0A" w14:textId="1914101F">
      <w:pPr>
        <w:spacing w:before="240" w:beforeAutospacing="off" w:after="240" w:afterAutospacing="off"/>
        <w:jc w:val="both"/>
        <w:rPr>
          <w:rFonts w:ascii="Century Gothic" w:hAnsi="Century Gothic" w:eastAsia="Century Gothic" w:cs="Century Gothic"/>
          <w:b w:val="0"/>
          <w:bCs w:val="0"/>
          <w:i w:val="0"/>
          <w:iCs w:val="0"/>
          <w:caps w:val="0"/>
          <w:smallCaps w:val="0"/>
          <w:color w:val="000000" w:themeColor="text1" w:themeTint="FF" w:themeShade="FF"/>
          <w:sz w:val="18"/>
          <w:szCs w:val="18"/>
        </w:rPr>
      </w:pPr>
      <w:r w:rsidRPr="6014A90D" w:rsidR="1A8F4426">
        <w:rPr>
          <w:rFonts w:ascii="Century Gothic" w:hAnsi="Century Gothic" w:eastAsia="Century Gothic" w:cs="Century Gothic"/>
          <w:b w:val="1"/>
          <w:bCs w:val="1"/>
          <w:i w:val="0"/>
          <w:iCs w:val="0"/>
          <w:caps w:val="0"/>
          <w:smallCaps w:val="0"/>
          <w:strike w:val="0"/>
          <w:dstrike w:val="0"/>
          <w:color w:val="000000" w:themeColor="text1" w:themeTint="FF" w:themeShade="FF"/>
          <w:sz w:val="18"/>
          <w:szCs w:val="18"/>
          <w:u w:val="none"/>
        </w:rPr>
        <w:t xml:space="preserve">Contacto de prensa:  </w:t>
      </w:r>
      <w:hyperlink r:id="Rf862cd3f87bd4da4">
        <w:r w:rsidRPr="6014A90D" w:rsidR="1A8F4426">
          <w:rPr>
            <w:rStyle w:val="Hyperlink"/>
            <w:rFonts w:ascii="Century Gothic" w:hAnsi="Century Gothic" w:eastAsia="Century Gothic" w:cs="Century Gothic"/>
            <w:b w:val="0"/>
            <w:bCs w:val="0"/>
            <w:i w:val="0"/>
            <w:iCs w:val="0"/>
            <w:caps w:val="0"/>
            <w:smallCaps w:val="0"/>
            <w:strike w:val="0"/>
            <w:dstrike w:val="0"/>
            <w:sz w:val="18"/>
            <w:szCs w:val="18"/>
          </w:rPr>
          <w:t>brandusamx-pr@another.co</w:t>
        </w:r>
      </w:hyperlink>
    </w:p>
    <w:p w:rsidR="689A9B74" w:rsidP="689A9B74" w:rsidRDefault="689A9B74" w14:paraId="78303B24" w14:textId="2D72E6F6">
      <w:pPr>
        <w:spacing w:before="240" w:beforeAutospacing="off" w:after="240" w:afterAutospacing="off"/>
        <w:jc w:val="both"/>
        <w:rPr>
          <w:rFonts w:ascii="Century Gothic" w:hAnsi="Century Gothic" w:eastAsia="Century Gothic" w:cs="Century Gothic"/>
          <w:b w:val="0"/>
          <w:bCs w:val="0"/>
          <w:i w:val="0"/>
          <w:iCs w:val="0"/>
          <w:caps w:val="0"/>
          <w:smallCaps w:val="0"/>
          <w:strike w:val="0"/>
          <w:dstrike w:val="0"/>
          <w:sz w:val="20"/>
          <w:szCs w:val="20"/>
        </w:rPr>
      </w:pPr>
    </w:p>
    <w:sectPr>
      <w:pgSz w:w="11906" w:h="16838" w:orient="portrait"/>
      <w:pgMar w:top="1440" w:right="1440" w:bottom="1440" w:left="1440" w:header="720" w:footer="720" w:gutter="0"/>
      <w:cols w:space="720"/>
      <w:docGrid w:linePitch="360"/>
      <w:headerReference w:type="default" r:id="Recb9e675aff54658"/>
      <w:footerReference w:type="default" r:id="R9ea45ad5b1834fc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FAE6895" w:rsidTr="689A9B74" w14:paraId="7C9C974B">
      <w:trPr>
        <w:trHeight w:val="300"/>
      </w:trPr>
      <w:tc>
        <w:tcPr>
          <w:tcW w:w="3005" w:type="dxa"/>
          <w:tcMar/>
        </w:tcPr>
        <w:p w:rsidR="0FAE6895" w:rsidP="0FAE6895" w:rsidRDefault="0FAE6895" w14:paraId="3DB16835" w14:textId="46D44910">
          <w:pPr>
            <w:pStyle w:val="Header"/>
            <w:bidi w:val="0"/>
            <w:ind w:left="-115"/>
            <w:jc w:val="left"/>
          </w:pPr>
        </w:p>
      </w:tc>
      <w:tc>
        <w:tcPr>
          <w:tcW w:w="3005" w:type="dxa"/>
          <w:tcMar/>
        </w:tcPr>
        <w:p w:rsidR="0FAE6895" w:rsidP="0FAE6895" w:rsidRDefault="0FAE6895" w14:paraId="310B0464" w14:textId="5F9FC752">
          <w:pPr>
            <w:pStyle w:val="Header"/>
            <w:bidi w:val="0"/>
            <w:jc w:val="center"/>
          </w:pPr>
        </w:p>
      </w:tc>
      <w:tc>
        <w:tcPr>
          <w:tcW w:w="3005" w:type="dxa"/>
          <w:tcMar/>
        </w:tcPr>
        <w:p w:rsidR="0FAE6895" w:rsidP="0FAE6895" w:rsidRDefault="0FAE6895" w14:paraId="5279D42D" w14:textId="47B77A1D">
          <w:pPr>
            <w:pStyle w:val="Header"/>
            <w:bidi w:val="0"/>
            <w:ind w:right="-115"/>
            <w:jc w:val="right"/>
          </w:pPr>
        </w:p>
      </w:tc>
    </w:tr>
  </w:tbl>
  <w:p w:rsidR="0FAE6895" w:rsidP="0FAE6895" w:rsidRDefault="0FAE6895" w14:paraId="01B46A35" w14:textId="0F01E7A6">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FAE6895" w:rsidTr="689A9B74" w14:paraId="0035E2B6">
      <w:trPr>
        <w:trHeight w:val="300"/>
      </w:trPr>
      <w:tc>
        <w:tcPr>
          <w:tcW w:w="3005" w:type="dxa"/>
          <w:tcMar/>
        </w:tcPr>
        <w:p w:rsidR="0FAE6895" w:rsidP="0FAE6895" w:rsidRDefault="0FAE6895" w14:paraId="1B8219D6" w14:textId="78E5C1C6">
          <w:pPr>
            <w:pStyle w:val="Header"/>
            <w:bidi w:val="0"/>
            <w:ind w:left="-115"/>
            <w:jc w:val="left"/>
          </w:pPr>
        </w:p>
      </w:tc>
      <w:tc>
        <w:tcPr>
          <w:tcW w:w="3005" w:type="dxa"/>
          <w:tcMar/>
        </w:tcPr>
        <w:p w:rsidR="0FAE6895" w:rsidP="0FAE6895" w:rsidRDefault="0FAE6895" w14:paraId="7D2DF5D5" w14:textId="2934FDC7">
          <w:pPr>
            <w:pStyle w:val="Header"/>
            <w:bidi w:val="0"/>
            <w:jc w:val="center"/>
          </w:pPr>
          <w:r w:rsidR="689A9B74">
            <w:drawing>
              <wp:inline wp14:editId="0794CF5B" wp14:anchorId="776FC3D6">
                <wp:extent cx="885825" cy="457200"/>
                <wp:effectExtent l="0" t="0" r="0" b="0"/>
                <wp:docPr id="638738923" name="drawing" title="Immagine, Imagen, Imagen, Imagen"/>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38738923" name="Picture 63873892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3298173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885825" cy="457200"/>
                        </a:xfrm>
                        <a:prstGeom xmlns:a="http://schemas.openxmlformats.org/drawingml/2006/main" prst="rect">
                          <a:avLst xmlns:a="http://schemas.openxmlformats.org/drawingml/2006/main"/>
                        </a:prstGeom>
                      </pic:spPr>
                    </pic:pic>
                  </a:graphicData>
                </a:graphic>
              </wp:inline>
            </w:drawing>
          </w:r>
        </w:p>
      </w:tc>
      <w:tc>
        <w:tcPr>
          <w:tcW w:w="3005" w:type="dxa"/>
          <w:tcMar/>
        </w:tcPr>
        <w:p w:rsidR="0FAE6895" w:rsidP="0FAE6895" w:rsidRDefault="0FAE6895" w14:paraId="3093EDAA" w14:textId="083EC974">
          <w:pPr>
            <w:pStyle w:val="Header"/>
            <w:bidi w:val="0"/>
            <w:ind w:right="-115"/>
            <w:jc w:val="right"/>
          </w:pPr>
        </w:p>
      </w:tc>
    </w:tr>
  </w:tbl>
  <w:p w:rsidR="0FAE6895" w:rsidP="0FAE6895" w:rsidRDefault="0FAE6895" w14:paraId="094F0A31" w14:textId="02041525">
    <w:pPr>
      <w:pStyle w:val="Header"/>
      <w:bidi w:val="0"/>
    </w:pPr>
  </w:p>
</w:hdr>
</file>

<file path=word/numbering.xml><?xml version="1.0" encoding="utf-8"?>
<w:numbering xmlns:w="http://schemas.openxmlformats.org/wordprocessingml/2006/main">
  <w:abstractNum xmlns:w="http://schemas.openxmlformats.org/wordprocessingml/2006/main" w:abstractNumId="43">
    <w:nsid w:val="9e43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ff536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90e24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df65a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40927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6068d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ae404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813c6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1edc3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37fef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d90b2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cde88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b5f8e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c3bed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1ea71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e3472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4e413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b146a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11771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9b347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35883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e8a71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0880a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da266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6b07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77c7f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a3046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ec28a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6b837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cb542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80757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922be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163cf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df87a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deca9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0f930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1605c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02342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6f6fa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16706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d3968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6398d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3e23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61C3D7"/>
    <w:rsid w:val="00072708"/>
    <w:rsid w:val="0007E0A2"/>
    <w:rsid w:val="001F8925"/>
    <w:rsid w:val="002D7E11"/>
    <w:rsid w:val="00475320"/>
    <w:rsid w:val="005A4C52"/>
    <w:rsid w:val="006D7570"/>
    <w:rsid w:val="0085C922"/>
    <w:rsid w:val="00D755EB"/>
    <w:rsid w:val="00F92F75"/>
    <w:rsid w:val="013F7592"/>
    <w:rsid w:val="016E47CE"/>
    <w:rsid w:val="01936942"/>
    <w:rsid w:val="01998947"/>
    <w:rsid w:val="01AADC86"/>
    <w:rsid w:val="01CD126A"/>
    <w:rsid w:val="01D089F4"/>
    <w:rsid w:val="01FE96CD"/>
    <w:rsid w:val="0203F24F"/>
    <w:rsid w:val="02134A39"/>
    <w:rsid w:val="02297C7C"/>
    <w:rsid w:val="0232524D"/>
    <w:rsid w:val="0235E54F"/>
    <w:rsid w:val="0238D826"/>
    <w:rsid w:val="025EF1CE"/>
    <w:rsid w:val="02770417"/>
    <w:rsid w:val="02A4AF45"/>
    <w:rsid w:val="02BC94A7"/>
    <w:rsid w:val="02F2099D"/>
    <w:rsid w:val="02F34829"/>
    <w:rsid w:val="031F9F82"/>
    <w:rsid w:val="0326EA1A"/>
    <w:rsid w:val="0332AFEC"/>
    <w:rsid w:val="0339C82E"/>
    <w:rsid w:val="033BBBED"/>
    <w:rsid w:val="03723110"/>
    <w:rsid w:val="0387E83E"/>
    <w:rsid w:val="03988234"/>
    <w:rsid w:val="03CA2D38"/>
    <w:rsid w:val="043720F6"/>
    <w:rsid w:val="044437D0"/>
    <w:rsid w:val="0481B9E4"/>
    <w:rsid w:val="04C5715C"/>
    <w:rsid w:val="04CCD72F"/>
    <w:rsid w:val="04E04EA1"/>
    <w:rsid w:val="04EAE31C"/>
    <w:rsid w:val="04F58DC9"/>
    <w:rsid w:val="04FCFF60"/>
    <w:rsid w:val="051D9663"/>
    <w:rsid w:val="052B81F9"/>
    <w:rsid w:val="05321266"/>
    <w:rsid w:val="055704A4"/>
    <w:rsid w:val="055F6209"/>
    <w:rsid w:val="056988DE"/>
    <w:rsid w:val="057B36DD"/>
    <w:rsid w:val="057C2BD5"/>
    <w:rsid w:val="0580E59C"/>
    <w:rsid w:val="058E0854"/>
    <w:rsid w:val="05AD62E3"/>
    <w:rsid w:val="05AF9976"/>
    <w:rsid w:val="05C65EA1"/>
    <w:rsid w:val="05D9C27D"/>
    <w:rsid w:val="05FA16F8"/>
    <w:rsid w:val="05FAAC73"/>
    <w:rsid w:val="05FE3A2F"/>
    <w:rsid w:val="063C5762"/>
    <w:rsid w:val="064C4C56"/>
    <w:rsid w:val="066E1347"/>
    <w:rsid w:val="068B43A7"/>
    <w:rsid w:val="0699456D"/>
    <w:rsid w:val="06AFA344"/>
    <w:rsid w:val="06E046E4"/>
    <w:rsid w:val="06E2BDA2"/>
    <w:rsid w:val="06F79B31"/>
    <w:rsid w:val="0703510E"/>
    <w:rsid w:val="070C5131"/>
    <w:rsid w:val="07294328"/>
    <w:rsid w:val="078A126D"/>
    <w:rsid w:val="079CAC9A"/>
    <w:rsid w:val="07AF7E65"/>
    <w:rsid w:val="080F5116"/>
    <w:rsid w:val="08506490"/>
    <w:rsid w:val="0853FB63"/>
    <w:rsid w:val="086264C6"/>
    <w:rsid w:val="086DFB9B"/>
    <w:rsid w:val="08795226"/>
    <w:rsid w:val="08953557"/>
    <w:rsid w:val="08C02B2A"/>
    <w:rsid w:val="08C414BB"/>
    <w:rsid w:val="08D2B23D"/>
    <w:rsid w:val="08F0CEC0"/>
    <w:rsid w:val="08F51E3D"/>
    <w:rsid w:val="08FC58D8"/>
    <w:rsid w:val="09114958"/>
    <w:rsid w:val="09639E00"/>
    <w:rsid w:val="09871DFC"/>
    <w:rsid w:val="099256F3"/>
    <w:rsid w:val="09A9449A"/>
    <w:rsid w:val="09C5D65A"/>
    <w:rsid w:val="0A1A34E0"/>
    <w:rsid w:val="0A278E0C"/>
    <w:rsid w:val="0A685EA2"/>
    <w:rsid w:val="0A7496CB"/>
    <w:rsid w:val="0A7EC4DC"/>
    <w:rsid w:val="0A939E5E"/>
    <w:rsid w:val="0AACC543"/>
    <w:rsid w:val="0AAD0C47"/>
    <w:rsid w:val="0B09BA4A"/>
    <w:rsid w:val="0B0DFA5D"/>
    <w:rsid w:val="0B7F20CE"/>
    <w:rsid w:val="0B827BF2"/>
    <w:rsid w:val="0BAD0BF9"/>
    <w:rsid w:val="0BDBD340"/>
    <w:rsid w:val="0BEF9E17"/>
    <w:rsid w:val="0BF06F35"/>
    <w:rsid w:val="0C2791A9"/>
    <w:rsid w:val="0C39D4EC"/>
    <w:rsid w:val="0C8415D4"/>
    <w:rsid w:val="0CAB3790"/>
    <w:rsid w:val="0CB5EBD3"/>
    <w:rsid w:val="0CCEAFF0"/>
    <w:rsid w:val="0CD1BF50"/>
    <w:rsid w:val="0CDBA891"/>
    <w:rsid w:val="0CF8C335"/>
    <w:rsid w:val="0D061998"/>
    <w:rsid w:val="0D120246"/>
    <w:rsid w:val="0D13859A"/>
    <w:rsid w:val="0D3474B7"/>
    <w:rsid w:val="0D784923"/>
    <w:rsid w:val="0D8284FE"/>
    <w:rsid w:val="0D8E2311"/>
    <w:rsid w:val="0DBFCF99"/>
    <w:rsid w:val="0DC51BF2"/>
    <w:rsid w:val="0DE09685"/>
    <w:rsid w:val="0DE71D07"/>
    <w:rsid w:val="0DED3088"/>
    <w:rsid w:val="0DF195FA"/>
    <w:rsid w:val="0E118EDB"/>
    <w:rsid w:val="0E29739B"/>
    <w:rsid w:val="0E31068A"/>
    <w:rsid w:val="0E4A2AF5"/>
    <w:rsid w:val="0E51B3A0"/>
    <w:rsid w:val="0E76727F"/>
    <w:rsid w:val="0E7691A7"/>
    <w:rsid w:val="0E76E550"/>
    <w:rsid w:val="0E817413"/>
    <w:rsid w:val="0F07B36E"/>
    <w:rsid w:val="0F0C5C0D"/>
    <w:rsid w:val="0F30E05C"/>
    <w:rsid w:val="0F338104"/>
    <w:rsid w:val="0F8DA37E"/>
    <w:rsid w:val="0FAE6895"/>
    <w:rsid w:val="0FBAE528"/>
    <w:rsid w:val="0FBED3C6"/>
    <w:rsid w:val="0FCF87BD"/>
    <w:rsid w:val="0FEE11DC"/>
    <w:rsid w:val="102343E1"/>
    <w:rsid w:val="104CDCF4"/>
    <w:rsid w:val="10B169F9"/>
    <w:rsid w:val="10B53011"/>
    <w:rsid w:val="10EC86B5"/>
    <w:rsid w:val="1126C521"/>
    <w:rsid w:val="1135DB3D"/>
    <w:rsid w:val="11363503"/>
    <w:rsid w:val="113E4A88"/>
    <w:rsid w:val="11545279"/>
    <w:rsid w:val="11607569"/>
    <w:rsid w:val="11761A79"/>
    <w:rsid w:val="11913292"/>
    <w:rsid w:val="11979C0B"/>
    <w:rsid w:val="119BE05F"/>
    <w:rsid w:val="11D9B89B"/>
    <w:rsid w:val="11DEABB2"/>
    <w:rsid w:val="11E9CEEE"/>
    <w:rsid w:val="1242C970"/>
    <w:rsid w:val="12557B55"/>
    <w:rsid w:val="125DF6CD"/>
    <w:rsid w:val="12A881C9"/>
    <w:rsid w:val="12A94756"/>
    <w:rsid w:val="12C6F941"/>
    <w:rsid w:val="12CDABBF"/>
    <w:rsid w:val="12CDC780"/>
    <w:rsid w:val="12D08262"/>
    <w:rsid w:val="12D80911"/>
    <w:rsid w:val="12DBF684"/>
    <w:rsid w:val="12ECE964"/>
    <w:rsid w:val="12EDF8DE"/>
    <w:rsid w:val="12EF9E5A"/>
    <w:rsid w:val="1305FB40"/>
    <w:rsid w:val="1314F440"/>
    <w:rsid w:val="1321A678"/>
    <w:rsid w:val="1330C20A"/>
    <w:rsid w:val="1336087E"/>
    <w:rsid w:val="136658C2"/>
    <w:rsid w:val="1389968F"/>
    <w:rsid w:val="13A24EBB"/>
    <w:rsid w:val="13BEF8D4"/>
    <w:rsid w:val="13CCC0DD"/>
    <w:rsid w:val="13EA1316"/>
    <w:rsid w:val="13FEEAF7"/>
    <w:rsid w:val="1404CFDD"/>
    <w:rsid w:val="1404E9F3"/>
    <w:rsid w:val="14079DF0"/>
    <w:rsid w:val="1414E860"/>
    <w:rsid w:val="141CA75E"/>
    <w:rsid w:val="14231426"/>
    <w:rsid w:val="1438537F"/>
    <w:rsid w:val="1443B2A7"/>
    <w:rsid w:val="14444335"/>
    <w:rsid w:val="1448B8C7"/>
    <w:rsid w:val="146A9594"/>
    <w:rsid w:val="14B5760E"/>
    <w:rsid w:val="14DD1D75"/>
    <w:rsid w:val="14DF2CBF"/>
    <w:rsid w:val="15017F09"/>
    <w:rsid w:val="1502E785"/>
    <w:rsid w:val="15059B45"/>
    <w:rsid w:val="154145E0"/>
    <w:rsid w:val="1570830A"/>
    <w:rsid w:val="157A1D05"/>
    <w:rsid w:val="15935AA1"/>
    <w:rsid w:val="1599410A"/>
    <w:rsid w:val="15AB7695"/>
    <w:rsid w:val="15BD0272"/>
    <w:rsid w:val="15EDB268"/>
    <w:rsid w:val="15F24FBA"/>
    <w:rsid w:val="15F96762"/>
    <w:rsid w:val="16084BF3"/>
    <w:rsid w:val="1612B78F"/>
    <w:rsid w:val="162DBD7B"/>
    <w:rsid w:val="1630E079"/>
    <w:rsid w:val="163C09C8"/>
    <w:rsid w:val="163D7251"/>
    <w:rsid w:val="16561822"/>
    <w:rsid w:val="1675214A"/>
    <w:rsid w:val="16931B43"/>
    <w:rsid w:val="16AD7BEC"/>
    <w:rsid w:val="16B96CB6"/>
    <w:rsid w:val="1708416A"/>
    <w:rsid w:val="171352CE"/>
    <w:rsid w:val="172F9273"/>
    <w:rsid w:val="174254E8"/>
    <w:rsid w:val="17455E48"/>
    <w:rsid w:val="17508718"/>
    <w:rsid w:val="17AEE271"/>
    <w:rsid w:val="17C3F5B3"/>
    <w:rsid w:val="17CC0ADE"/>
    <w:rsid w:val="17E0A2E5"/>
    <w:rsid w:val="17F8DB2D"/>
    <w:rsid w:val="180AB21C"/>
    <w:rsid w:val="18180F4D"/>
    <w:rsid w:val="181A54AF"/>
    <w:rsid w:val="1829D1E1"/>
    <w:rsid w:val="182EA5A5"/>
    <w:rsid w:val="1845C390"/>
    <w:rsid w:val="185A6F29"/>
    <w:rsid w:val="188EDDC7"/>
    <w:rsid w:val="18C91410"/>
    <w:rsid w:val="18D2A8E7"/>
    <w:rsid w:val="18DEEA94"/>
    <w:rsid w:val="18E438EB"/>
    <w:rsid w:val="18F2A69F"/>
    <w:rsid w:val="18F2E706"/>
    <w:rsid w:val="1945AEC8"/>
    <w:rsid w:val="1975B28B"/>
    <w:rsid w:val="19AC3445"/>
    <w:rsid w:val="19AECA87"/>
    <w:rsid w:val="19AF657C"/>
    <w:rsid w:val="19D2872A"/>
    <w:rsid w:val="19D8D76C"/>
    <w:rsid w:val="19DD19D0"/>
    <w:rsid w:val="19E0DD22"/>
    <w:rsid w:val="19E10118"/>
    <w:rsid w:val="19E101FC"/>
    <w:rsid w:val="19FD59D8"/>
    <w:rsid w:val="1A18E7DC"/>
    <w:rsid w:val="1A1B0CA2"/>
    <w:rsid w:val="1A275464"/>
    <w:rsid w:val="1A5A8BED"/>
    <w:rsid w:val="1A646531"/>
    <w:rsid w:val="1A8F4426"/>
    <w:rsid w:val="1AB96CA0"/>
    <w:rsid w:val="1AC4182F"/>
    <w:rsid w:val="1ACAF267"/>
    <w:rsid w:val="1B0BC9EE"/>
    <w:rsid w:val="1B253628"/>
    <w:rsid w:val="1B55C378"/>
    <w:rsid w:val="1B64B777"/>
    <w:rsid w:val="1B8C0EBB"/>
    <w:rsid w:val="1B914F69"/>
    <w:rsid w:val="1B984838"/>
    <w:rsid w:val="1B98826C"/>
    <w:rsid w:val="1BB179EF"/>
    <w:rsid w:val="1BB55F51"/>
    <w:rsid w:val="1BBE439A"/>
    <w:rsid w:val="1BBEB2D0"/>
    <w:rsid w:val="1BCDCF5E"/>
    <w:rsid w:val="1C13D558"/>
    <w:rsid w:val="1C83C498"/>
    <w:rsid w:val="1C9E5820"/>
    <w:rsid w:val="1CC2E9E2"/>
    <w:rsid w:val="1CD52864"/>
    <w:rsid w:val="1CD626A5"/>
    <w:rsid w:val="1CFE3868"/>
    <w:rsid w:val="1D0D3BB8"/>
    <w:rsid w:val="1D28CE7E"/>
    <w:rsid w:val="1D341CAA"/>
    <w:rsid w:val="1D80F0D9"/>
    <w:rsid w:val="1D8700B5"/>
    <w:rsid w:val="1D9B1594"/>
    <w:rsid w:val="1DC1F0CF"/>
    <w:rsid w:val="1DC73AEE"/>
    <w:rsid w:val="1DC8C578"/>
    <w:rsid w:val="1DD935B3"/>
    <w:rsid w:val="1DDDED0A"/>
    <w:rsid w:val="1DE9A86D"/>
    <w:rsid w:val="1DFA14A5"/>
    <w:rsid w:val="1E39CA8A"/>
    <w:rsid w:val="1E56EBA9"/>
    <w:rsid w:val="1E62F11E"/>
    <w:rsid w:val="1E6BD83F"/>
    <w:rsid w:val="1E946F6A"/>
    <w:rsid w:val="1EFA6AA6"/>
    <w:rsid w:val="1F03B43F"/>
    <w:rsid w:val="1F26B132"/>
    <w:rsid w:val="1F273911"/>
    <w:rsid w:val="1F2F028C"/>
    <w:rsid w:val="1F6D4503"/>
    <w:rsid w:val="1F79D300"/>
    <w:rsid w:val="1FBC5822"/>
    <w:rsid w:val="1FCC5F8C"/>
    <w:rsid w:val="1FF06ACE"/>
    <w:rsid w:val="1FF2BB82"/>
    <w:rsid w:val="1FFAE3BF"/>
    <w:rsid w:val="202B941C"/>
    <w:rsid w:val="2052D838"/>
    <w:rsid w:val="2081DF99"/>
    <w:rsid w:val="208BDA34"/>
    <w:rsid w:val="20A892A2"/>
    <w:rsid w:val="20B9385A"/>
    <w:rsid w:val="20D04836"/>
    <w:rsid w:val="20D61DFD"/>
    <w:rsid w:val="20FCCEBB"/>
    <w:rsid w:val="210DFC20"/>
    <w:rsid w:val="21382F47"/>
    <w:rsid w:val="21418C01"/>
    <w:rsid w:val="215E0257"/>
    <w:rsid w:val="215F3B31"/>
    <w:rsid w:val="21706678"/>
    <w:rsid w:val="2171B00F"/>
    <w:rsid w:val="21743EEE"/>
    <w:rsid w:val="21A719E5"/>
    <w:rsid w:val="21E3F38A"/>
    <w:rsid w:val="21F0EFCC"/>
    <w:rsid w:val="222DE8FE"/>
    <w:rsid w:val="2236AA33"/>
    <w:rsid w:val="2239AF9A"/>
    <w:rsid w:val="2239BAE6"/>
    <w:rsid w:val="224B7A2D"/>
    <w:rsid w:val="22562C55"/>
    <w:rsid w:val="225F26E9"/>
    <w:rsid w:val="22974CC6"/>
    <w:rsid w:val="22A4E3C6"/>
    <w:rsid w:val="22BB0E16"/>
    <w:rsid w:val="22BD043A"/>
    <w:rsid w:val="22E083F6"/>
    <w:rsid w:val="230141A7"/>
    <w:rsid w:val="23045002"/>
    <w:rsid w:val="23050DC1"/>
    <w:rsid w:val="230BACCE"/>
    <w:rsid w:val="231F3A73"/>
    <w:rsid w:val="232BAD6F"/>
    <w:rsid w:val="234206F8"/>
    <w:rsid w:val="23491034"/>
    <w:rsid w:val="236853FE"/>
    <w:rsid w:val="2368F8F3"/>
    <w:rsid w:val="23698927"/>
    <w:rsid w:val="237B1BAF"/>
    <w:rsid w:val="23802C2B"/>
    <w:rsid w:val="2389CA00"/>
    <w:rsid w:val="23A857B2"/>
    <w:rsid w:val="23A9209E"/>
    <w:rsid w:val="23D8744F"/>
    <w:rsid w:val="23DA3BD9"/>
    <w:rsid w:val="23F18E2E"/>
    <w:rsid w:val="24155308"/>
    <w:rsid w:val="2426151D"/>
    <w:rsid w:val="2430E8D1"/>
    <w:rsid w:val="243219F6"/>
    <w:rsid w:val="243874DD"/>
    <w:rsid w:val="2438A2B7"/>
    <w:rsid w:val="246072FC"/>
    <w:rsid w:val="24807C2E"/>
    <w:rsid w:val="248E3B63"/>
    <w:rsid w:val="25111796"/>
    <w:rsid w:val="25144534"/>
    <w:rsid w:val="25558305"/>
    <w:rsid w:val="25611668"/>
    <w:rsid w:val="25633BF4"/>
    <w:rsid w:val="256C5188"/>
    <w:rsid w:val="25825A9B"/>
    <w:rsid w:val="25837803"/>
    <w:rsid w:val="2583B3BE"/>
    <w:rsid w:val="258E064C"/>
    <w:rsid w:val="25AD0EC3"/>
    <w:rsid w:val="25C2A1EC"/>
    <w:rsid w:val="25E36C47"/>
    <w:rsid w:val="25FA097F"/>
    <w:rsid w:val="261372FD"/>
    <w:rsid w:val="2640C94B"/>
    <w:rsid w:val="2647607F"/>
    <w:rsid w:val="264B9BD3"/>
    <w:rsid w:val="264E6D89"/>
    <w:rsid w:val="2662BABE"/>
    <w:rsid w:val="2667A45E"/>
    <w:rsid w:val="2682516C"/>
    <w:rsid w:val="269E9F39"/>
    <w:rsid w:val="26B14D11"/>
    <w:rsid w:val="26BA4906"/>
    <w:rsid w:val="26C55F81"/>
    <w:rsid w:val="26CCE0F7"/>
    <w:rsid w:val="26CEB3B8"/>
    <w:rsid w:val="26DF9F1D"/>
    <w:rsid w:val="270CDA4C"/>
    <w:rsid w:val="2762C7DA"/>
    <w:rsid w:val="2774A48E"/>
    <w:rsid w:val="27F6B1DF"/>
    <w:rsid w:val="28191CC1"/>
    <w:rsid w:val="282BE63D"/>
    <w:rsid w:val="2837852E"/>
    <w:rsid w:val="283DB392"/>
    <w:rsid w:val="2843245D"/>
    <w:rsid w:val="2848CD89"/>
    <w:rsid w:val="2851B969"/>
    <w:rsid w:val="285BAB3B"/>
    <w:rsid w:val="2864FD15"/>
    <w:rsid w:val="286926B0"/>
    <w:rsid w:val="289CFCE0"/>
    <w:rsid w:val="289DD439"/>
    <w:rsid w:val="28A5EEBA"/>
    <w:rsid w:val="28B46DA9"/>
    <w:rsid w:val="28D57F4A"/>
    <w:rsid w:val="28DE10D8"/>
    <w:rsid w:val="28E1EB24"/>
    <w:rsid w:val="28F4C13F"/>
    <w:rsid w:val="28F59653"/>
    <w:rsid w:val="2909953C"/>
    <w:rsid w:val="2909EC5F"/>
    <w:rsid w:val="290CD02A"/>
    <w:rsid w:val="293141C0"/>
    <w:rsid w:val="29351B64"/>
    <w:rsid w:val="294DF03D"/>
    <w:rsid w:val="296ED6AE"/>
    <w:rsid w:val="2983161C"/>
    <w:rsid w:val="29BE6218"/>
    <w:rsid w:val="29CDA96B"/>
    <w:rsid w:val="29D4AEFE"/>
    <w:rsid w:val="29D6AF93"/>
    <w:rsid w:val="29DE49BA"/>
    <w:rsid w:val="29EDD30E"/>
    <w:rsid w:val="29FBC926"/>
    <w:rsid w:val="2A3AFFA9"/>
    <w:rsid w:val="2A4E222D"/>
    <w:rsid w:val="2A9D8419"/>
    <w:rsid w:val="2ACA4ACE"/>
    <w:rsid w:val="2AD60B39"/>
    <w:rsid w:val="2AE84B6F"/>
    <w:rsid w:val="2B1C7F0A"/>
    <w:rsid w:val="2B41CA9F"/>
    <w:rsid w:val="2B495427"/>
    <w:rsid w:val="2B563782"/>
    <w:rsid w:val="2B922FF8"/>
    <w:rsid w:val="2BA3C7DE"/>
    <w:rsid w:val="2BA5B188"/>
    <w:rsid w:val="2BBB0C11"/>
    <w:rsid w:val="2BBEF029"/>
    <w:rsid w:val="2BC1F0A9"/>
    <w:rsid w:val="2BDE6AFB"/>
    <w:rsid w:val="2BDEFB98"/>
    <w:rsid w:val="2BDFC78F"/>
    <w:rsid w:val="2BE553C0"/>
    <w:rsid w:val="2BF33762"/>
    <w:rsid w:val="2BF7C305"/>
    <w:rsid w:val="2C0F1D80"/>
    <w:rsid w:val="2C10E29A"/>
    <w:rsid w:val="2C219B8A"/>
    <w:rsid w:val="2C3E13A9"/>
    <w:rsid w:val="2C4C2298"/>
    <w:rsid w:val="2C4F3C71"/>
    <w:rsid w:val="2C6A392E"/>
    <w:rsid w:val="2C6BDB52"/>
    <w:rsid w:val="2C6E64EC"/>
    <w:rsid w:val="2C87661E"/>
    <w:rsid w:val="2CA34685"/>
    <w:rsid w:val="2CB0C5F4"/>
    <w:rsid w:val="2CCB7C53"/>
    <w:rsid w:val="2CCCDE0C"/>
    <w:rsid w:val="2CD64510"/>
    <w:rsid w:val="2CDB9A7E"/>
    <w:rsid w:val="2CFDF029"/>
    <w:rsid w:val="2D323320"/>
    <w:rsid w:val="2D5590C1"/>
    <w:rsid w:val="2DD4E5FD"/>
    <w:rsid w:val="2DEF3FDA"/>
    <w:rsid w:val="2E001DD0"/>
    <w:rsid w:val="2E0CE717"/>
    <w:rsid w:val="2E1410F3"/>
    <w:rsid w:val="2E31E2FB"/>
    <w:rsid w:val="2E36F9C9"/>
    <w:rsid w:val="2E982EA1"/>
    <w:rsid w:val="2EC7BAFA"/>
    <w:rsid w:val="2F266918"/>
    <w:rsid w:val="2F29BC86"/>
    <w:rsid w:val="2F431C4C"/>
    <w:rsid w:val="2F61C3D7"/>
    <w:rsid w:val="2F65F300"/>
    <w:rsid w:val="2FB5CB7F"/>
    <w:rsid w:val="2FB8FE4A"/>
    <w:rsid w:val="2FEC3112"/>
    <w:rsid w:val="300BB9D6"/>
    <w:rsid w:val="301B6332"/>
    <w:rsid w:val="304F4A5B"/>
    <w:rsid w:val="307F5789"/>
    <w:rsid w:val="3095EBD3"/>
    <w:rsid w:val="30B6854F"/>
    <w:rsid w:val="30BF908D"/>
    <w:rsid w:val="30CC5D9E"/>
    <w:rsid w:val="30D65BDF"/>
    <w:rsid w:val="30E75F67"/>
    <w:rsid w:val="3102B7C9"/>
    <w:rsid w:val="310E32D0"/>
    <w:rsid w:val="31420B53"/>
    <w:rsid w:val="3172AE83"/>
    <w:rsid w:val="317F48D7"/>
    <w:rsid w:val="31815FA5"/>
    <w:rsid w:val="319D4F94"/>
    <w:rsid w:val="31BA094E"/>
    <w:rsid w:val="31C6980B"/>
    <w:rsid w:val="31EF28DF"/>
    <w:rsid w:val="32162689"/>
    <w:rsid w:val="3259C488"/>
    <w:rsid w:val="32849734"/>
    <w:rsid w:val="32913EB1"/>
    <w:rsid w:val="329D936B"/>
    <w:rsid w:val="32A4A827"/>
    <w:rsid w:val="32C226F9"/>
    <w:rsid w:val="32FF3343"/>
    <w:rsid w:val="3349FC42"/>
    <w:rsid w:val="33AD5B83"/>
    <w:rsid w:val="33E490DB"/>
    <w:rsid w:val="33EE8EFA"/>
    <w:rsid w:val="34107762"/>
    <w:rsid w:val="3432F323"/>
    <w:rsid w:val="347D0307"/>
    <w:rsid w:val="348D1222"/>
    <w:rsid w:val="34AF6867"/>
    <w:rsid w:val="34B7B245"/>
    <w:rsid w:val="34B9FF58"/>
    <w:rsid w:val="34BA57C3"/>
    <w:rsid w:val="34C52D9B"/>
    <w:rsid w:val="35060142"/>
    <w:rsid w:val="353F827C"/>
    <w:rsid w:val="35B31387"/>
    <w:rsid w:val="35C4B794"/>
    <w:rsid w:val="35D02292"/>
    <w:rsid w:val="35E7E4CC"/>
    <w:rsid w:val="36037B58"/>
    <w:rsid w:val="3627EFFE"/>
    <w:rsid w:val="36597C3A"/>
    <w:rsid w:val="36637EB1"/>
    <w:rsid w:val="3678C040"/>
    <w:rsid w:val="36BF8B01"/>
    <w:rsid w:val="370CDB9A"/>
    <w:rsid w:val="371807B8"/>
    <w:rsid w:val="375162B0"/>
    <w:rsid w:val="3754FC28"/>
    <w:rsid w:val="375CC920"/>
    <w:rsid w:val="376DA8D1"/>
    <w:rsid w:val="37821FC1"/>
    <w:rsid w:val="37963460"/>
    <w:rsid w:val="37C3B9C5"/>
    <w:rsid w:val="37CB20DB"/>
    <w:rsid w:val="37D4996A"/>
    <w:rsid w:val="380ED76C"/>
    <w:rsid w:val="38304BD0"/>
    <w:rsid w:val="3835B217"/>
    <w:rsid w:val="383A0038"/>
    <w:rsid w:val="38727DC7"/>
    <w:rsid w:val="387748C9"/>
    <w:rsid w:val="388E6265"/>
    <w:rsid w:val="3895787F"/>
    <w:rsid w:val="389713FF"/>
    <w:rsid w:val="389E82EF"/>
    <w:rsid w:val="38A16DAC"/>
    <w:rsid w:val="38A2F3F0"/>
    <w:rsid w:val="38BA557E"/>
    <w:rsid w:val="38C6C36E"/>
    <w:rsid w:val="38C9E1A1"/>
    <w:rsid w:val="38EB1331"/>
    <w:rsid w:val="38F374E2"/>
    <w:rsid w:val="3905791E"/>
    <w:rsid w:val="390649A2"/>
    <w:rsid w:val="39164CF2"/>
    <w:rsid w:val="391B445D"/>
    <w:rsid w:val="391C01FC"/>
    <w:rsid w:val="3935B2A4"/>
    <w:rsid w:val="39571C2A"/>
    <w:rsid w:val="3968019A"/>
    <w:rsid w:val="39755D64"/>
    <w:rsid w:val="39A45159"/>
    <w:rsid w:val="39A9618E"/>
    <w:rsid w:val="39C38075"/>
    <w:rsid w:val="39C7C82D"/>
    <w:rsid w:val="39CC5F12"/>
    <w:rsid w:val="3A019EC0"/>
    <w:rsid w:val="3A0929CE"/>
    <w:rsid w:val="3A096590"/>
    <w:rsid w:val="3A7C3FDC"/>
    <w:rsid w:val="3A7CA523"/>
    <w:rsid w:val="3AAC4EB2"/>
    <w:rsid w:val="3AB9AB22"/>
    <w:rsid w:val="3ADCE054"/>
    <w:rsid w:val="3AF08C5C"/>
    <w:rsid w:val="3AF44330"/>
    <w:rsid w:val="3AFE67F5"/>
    <w:rsid w:val="3B021DBB"/>
    <w:rsid w:val="3B1BBFE7"/>
    <w:rsid w:val="3B21DE92"/>
    <w:rsid w:val="3B52E49E"/>
    <w:rsid w:val="3B87645F"/>
    <w:rsid w:val="3B960C6C"/>
    <w:rsid w:val="3BA01033"/>
    <w:rsid w:val="3BB45386"/>
    <w:rsid w:val="3BB64624"/>
    <w:rsid w:val="3BD2635A"/>
    <w:rsid w:val="3C41BBA0"/>
    <w:rsid w:val="3C49150C"/>
    <w:rsid w:val="3C5BFDDE"/>
    <w:rsid w:val="3C85426E"/>
    <w:rsid w:val="3CA6730E"/>
    <w:rsid w:val="3CB26FC1"/>
    <w:rsid w:val="3CE1586B"/>
    <w:rsid w:val="3D05A6AE"/>
    <w:rsid w:val="3D2D4819"/>
    <w:rsid w:val="3D68E267"/>
    <w:rsid w:val="3D6C10A9"/>
    <w:rsid w:val="3D85F051"/>
    <w:rsid w:val="3D90717A"/>
    <w:rsid w:val="3DA6EF94"/>
    <w:rsid w:val="3DAF81C3"/>
    <w:rsid w:val="3DBCA444"/>
    <w:rsid w:val="3DD9E107"/>
    <w:rsid w:val="3DF63922"/>
    <w:rsid w:val="3E00DA2A"/>
    <w:rsid w:val="3E25F61F"/>
    <w:rsid w:val="3E3DA97D"/>
    <w:rsid w:val="3E409398"/>
    <w:rsid w:val="3E646196"/>
    <w:rsid w:val="3EB2C41A"/>
    <w:rsid w:val="3EC84E40"/>
    <w:rsid w:val="3EEBF277"/>
    <w:rsid w:val="3EF57C66"/>
    <w:rsid w:val="3F1900F5"/>
    <w:rsid w:val="3F5BC8A1"/>
    <w:rsid w:val="3F65ED0F"/>
    <w:rsid w:val="3F78AB6A"/>
    <w:rsid w:val="3F83BE5D"/>
    <w:rsid w:val="3FA31586"/>
    <w:rsid w:val="3FDF75CD"/>
    <w:rsid w:val="3FFE3EE1"/>
    <w:rsid w:val="4015C167"/>
    <w:rsid w:val="40451E1D"/>
    <w:rsid w:val="40639CDD"/>
    <w:rsid w:val="40689232"/>
    <w:rsid w:val="4085A266"/>
    <w:rsid w:val="40B41654"/>
    <w:rsid w:val="40BC3641"/>
    <w:rsid w:val="40D78FED"/>
    <w:rsid w:val="40E18135"/>
    <w:rsid w:val="40FB4490"/>
    <w:rsid w:val="4122CDC9"/>
    <w:rsid w:val="41279240"/>
    <w:rsid w:val="412AF0C0"/>
    <w:rsid w:val="418F7CCD"/>
    <w:rsid w:val="41DA6E73"/>
    <w:rsid w:val="41DF3A75"/>
    <w:rsid w:val="420C5B24"/>
    <w:rsid w:val="4220A376"/>
    <w:rsid w:val="4229C7C3"/>
    <w:rsid w:val="425BC593"/>
    <w:rsid w:val="42620524"/>
    <w:rsid w:val="426D1A1C"/>
    <w:rsid w:val="42812E9F"/>
    <w:rsid w:val="42861678"/>
    <w:rsid w:val="42B369CF"/>
    <w:rsid w:val="42F957B2"/>
    <w:rsid w:val="430953AF"/>
    <w:rsid w:val="431009B7"/>
    <w:rsid w:val="431B2943"/>
    <w:rsid w:val="4368CA5A"/>
    <w:rsid w:val="43844152"/>
    <w:rsid w:val="4386B4D0"/>
    <w:rsid w:val="439267D2"/>
    <w:rsid w:val="43A3B4AA"/>
    <w:rsid w:val="43C895FF"/>
    <w:rsid w:val="43D30579"/>
    <w:rsid w:val="43DA5C00"/>
    <w:rsid w:val="444EB0E1"/>
    <w:rsid w:val="4455401B"/>
    <w:rsid w:val="44635B71"/>
    <w:rsid w:val="44E75DD6"/>
    <w:rsid w:val="44F696B1"/>
    <w:rsid w:val="451E2614"/>
    <w:rsid w:val="45269542"/>
    <w:rsid w:val="4529A291"/>
    <w:rsid w:val="4547DD88"/>
    <w:rsid w:val="45552E1C"/>
    <w:rsid w:val="4575FA8A"/>
    <w:rsid w:val="4598B9F5"/>
    <w:rsid w:val="45B71079"/>
    <w:rsid w:val="45B80023"/>
    <w:rsid w:val="45C628F4"/>
    <w:rsid w:val="45CA3E8E"/>
    <w:rsid w:val="45D1E902"/>
    <w:rsid w:val="45E42A4C"/>
    <w:rsid w:val="45F60BA5"/>
    <w:rsid w:val="45F84048"/>
    <w:rsid w:val="460C4744"/>
    <w:rsid w:val="4645B4A6"/>
    <w:rsid w:val="46713624"/>
    <w:rsid w:val="46AE3954"/>
    <w:rsid w:val="46CDF938"/>
    <w:rsid w:val="46D3F961"/>
    <w:rsid w:val="46D9807D"/>
    <w:rsid w:val="46E192A7"/>
    <w:rsid w:val="46E4F1C1"/>
    <w:rsid w:val="47FD9232"/>
    <w:rsid w:val="484FE389"/>
    <w:rsid w:val="4864C832"/>
    <w:rsid w:val="48913976"/>
    <w:rsid w:val="48976425"/>
    <w:rsid w:val="48AA1304"/>
    <w:rsid w:val="48CC63D4"/>
    <w:rsid w:val="48F6DAEF"/>
    <w:rsid w:val="49233D6E"/>
    <w:rsid w:val="492762D4"/>
    <w:rsid w:val="4936F0D8"/>
    <w:rsid w:val="493C0D70"/>
    <w:rsid w:val="498B8903"/>
    <w:rsid w:val="49B39854"/>
    <w:rsid w:val="49D2EDD1"/>
    <w:rsid w:val="49E529D9"/>
    <w:rsid w:val="49E6286E"/>
    <w:rsid w:val="49FCFD00"/>
    <w:rsid w:val="4A1EC943"/>
    <w:rsid w:val="4A2B07D4"/>
    <w:rsid w:val="4A2CAC64"/>
    <w:rsid w:val="4A577C2C"/>
    <w:rsid w:val="4A76201B"/>
    <w:rsid w:val="4A81B4A3"/>
    <w:rsid w:val="4A9FDE37"/>
    <w:rsid w:val="4AA08953"/>
    <w:rsid w:val="4AE78515"/>
    <w:rsid w:val="4AF810DA"/>
    <w:rsid w:val="4B03BE7B"/>
    <w:rsid w:val="4B1073D6"/>
    <w:rsid w:val="4B46C0D0"/>
    <w:rsid w:val="4B675898"/>
    <w:rsid w:val="4B6FF557"/>
    <w:rsid w:val="4B72A000"/>
    <w:rsid w:val="4B73C4B8"/>
    <w:rsid w:val="4B78115A"/>
    <w:rsid w:val="4B7E4F10"/>
    <w:rsid w:val="4B7E9113"/>
    <w:rsid w:val="4B8D808E"/>
    <w:rsid w:val="4BC4A1C4"/>
    <w:rsid w:val="4BE49BDE"/>
    <w:rsid w:val="4BF47C39"/>
    <w:rsid w:val="4BFA06AE"/>
    <w:rsid w:val="4BFA4349"/>
    <w:rsid w:val="4BFD25CE"/>
    <w:rsid w:val="4C00147F"/>
    <w:rsid w:val="4C0F5697"/>
    <w:rsid w:val="4C4A364B"/>
    <w:rsid w:val="4C6AEB20"/>
    <w:rsid w:val="4C6F50B9"/>
    <w:rsid w:val="4C6F94B9"/>
    <w:rsid w:val="4C90D984"/>
    <w:rsid w:val="4C9E23CC"/>
    <w:rsid w:val="4CB99D0D"/>
    <w:rsid w:val="4CDBE793"/>
    <w:rsid w:val="4CDE04DF"/>
    <w:rsid w:val="4CE760C2"/>
    <w:rsid w:val="4D11E585"/>
    <w:rsid w:val="4D1CF226"/>
    <w:rsid w:val="4D2ADF8A"/>
    <w:rsid w:val="4D2E5EBB"/>
    <w:rsid w:val="4D813BBE"/>
    <w:rsid w:val="4D88EE65"/>
    <w:rsid w:val="4DCEC4CE"/>
    <w:rsid w:val="4DD336A7"/>
    <w:rsid w:val="4DF94FD8"/>
    <w:rsid w:val="4E134811"/>
    <w:rsid w:val="4E39EFFE"/>
    <w:rsid w:val="4E486DE0"/>
    <w:rsid w:val="4E598C74"/>
    <w:rsid w:val="4E73DAD9"/>
    <w:rsid w:val="4E85637A"/>
    <w:rsid w:val="4E8E9A9B"/>
    <w:rsid w:val="4ED06B9C"/>
    <w:rsid w:val="4EDFD3ED"/>
    <w:rsid w:val="4EFFF3CD"/>
    <w:rsid w:val="4F1AD507"/>
    <w:rsid w:val="4F2E613E"/>
    <w:rsid w:val="4F3883DD"/>
    <w:rsid w:val="4F45067B"/>
    <w:rsid w:val="4F5CC72E"/>
    <w:rsid w:val="4F8719F0"/>
    <w:rsid w:val="4F9F2662"/>
    <w:rsid w:val="4FD7F938"/>
    <w:rsid w:val="50031541"/>
    <w:rsid w:val="500D5445"/>
    <w:rsid w:val="500E39CB"/>
    <w:rsid w:val="502E8137"/>
    <w:rsid w:val="5064A40C"/>
    <w:rsid w:val="5067CA36"/>
    <w:rsid w:val="5082DD21"/>
    <w:rsid w:val="50A00C77"/>
    <w:rsid w:val="50A3C588"/>
    <w:rsid w:val="50B14F4F"/>
    <w:rsid w:val="50BEFF45"/>
    <w:rsid w:val="50E81CE2"/>
    <w:rsid w:val="50FEF06B"/>
    <w:rsid w:val="5101FB55"/>
    <w:rsid w:val="510D11DC"/>
    <w:rsid w:val="51213B4C"/>
    <w:rsid w:val="512A4395"/>
    <w:rsid w:val="515A41D5"/>
    <w:rsid w:val="51605560"/>
    <w:rsid w:val="51611B06"/>
    <w:rsid w:val="51626B91"/>
    <w:rsid w:val="517D4846"/>
    <w:rsid w:val="5181C425"/>
    <w:rsid w:val="520CF676"/>
    <w:rsid w:val="524D1886"/>
    <w:rsid w:val="52532096"/>
    <w:rsid w:val="5258DFF0"/>
    <w:rsid w:val="5266FEB2"/>
    <w:rsid w:val="529A4439"/>
    <w:rsid w:val="52C429D3"/>
    <w:rsid w:val="52DEE314"/>
    <w:rsid w:val="52E3A049"/>
    <w:rsid w:val="52F589FA"/>
    <w:rsid w:val="5304657C"/>
    <w:rsid w:val="53504076"/>
    <w:rsid w:val="53534B94"/>
    <w:rsid w:val="53654882"/>
    <w:rsid w:val="5365ACD9"/>
    <w:rsid w:val="538CE6B2"/>
    <w:rsid w:val="5393E394"/>
    <w:rsid w:val="53999F44"/>
    <w:rsid w:val="53C45DBE"/>
    <w:rsid w:val="53EDF165"/>
    <w:rsid w:val="53FC2BC8"/>
    <w:rsid w:val="54335159"/>
    <w:rsid w:val="544F4108"/>
    <w:rsid w:val="545A484A"/>
    <w:rsid w:val="546B743F"/>
    <w:rsid w:val="54844E6A"/>
    <w:rsid w:val="54B07657"/>
    <w:rsid w:val="54B1348C"/>
    <w:rsid w:val="54C26640"/>
    <w:rsid w:val="54E88E87"/>
    <w:rsid w:val="54F24DE5"/>
    <w:rsid w:val="55020832"/>
    <w:rsid w:val="55129789"/>
    <w:rsid w:val="5587C2A5"/>
    <w:rsid w:val="55C67800"/>
    <w:rsid w:val="55D0F82D"/>
    <w:rsid w:val="55FE6168"/>
    <w:rsid w:val="55FF1341"/>
    <w:rsid w:val="560EA270"/>
    <w:rsid w:val="5625B592"/>
    <w:rsid w:val="5644E22E"/>
    <w:rsid w:val="5655AE43"/>
    <w:rsid w:val="56887B74"/>
    <w:rsid w:val="5698D768"/>
    <w:rsid w:val="56A8E93C"/>
    <w:rsid w:val="56C1DFAD"/>
    <w:rsid w:val="56C3AE45"/>
    <w:rsid w:val="56C69597"/>
    <w:rsid w:val="56D973E9"/>
    <w:rsid w:val="56E36F0F"/>
    <w:rsid w:val="56EF25F1"/>
    <w:rsid w:val="572043C9"/>
    <w:rsid w:val="57288B2F"/>
    <w:rsid w:val="5738EEEF"/>
    <w:rsid w:val="574A6DCF"/>
    <w:rsid w:val="574CB742"/>
    <w:rsid w:val="575286E7"/>
    <w:rsid w:val="575BC51C"/>
    <w:rsid w:val="576438E1"/>
    <w:rsid w:val="5774D733"/>
    <w:rsid w:val="5785F2A4"/>
    <w:rsid w:val="579F29FB"/>
    <w:rsid w:val="57AD705B"/>
    <w:rsid w:val="57B8A844"/>
    <w:rsid w:val="57CAC96A"/>
    <w:rsid w:val="57CDAEFB"/>
    <w:rsid w:val="57D095BA"/>
    <w:rsid w:val="57E9E78A"/>
    <w:rsid w:val="57FD2633"/>
    <w:rsid w:val="5800D13E"/>
    <w:rsid w:val="58020B1F"/>
    <w:rsid w:val="5823F620"/>
    <w:rsid w:val="5824BD78"/>
    <w:rsid w:val="582CA87D"/>
    <w:rsid w:val="5832B0E7"/>
    <w:rsid w:val="584298C8"/>
    <w:rsid w:val="5844D0B5"/>
    <w:rsid w:val="587BB6F7"/>
    <w:rsid w:val="58802C8A"/>
    <w:rsid w:val="58976D29"/>
    <w:rsid w:val="58FDA886"/>
    <w:rsid w:val="59083CD0"/>
    <w:rsid w:val="591AD76D"/>
    <w:rsid w:val="59390F13"/>
    <w:rsid w:val="593A72C1"/>
    <w:rsid w:val="5989B763"/>
    <w:rsid w:val="5996DD24"/>
    <w:rsid w:val="59A0A228"/>
    <w:rsid w:val="59AD4322"/>
    <w:rsid w:val="59D361DF"/>
    <w:rsid w:val="59ED14DC"/>
    <w:rsid w:val="5A0F3673"/>
    <w:rsid w:val="5A101358"/>
    <w:rsid w:val="5A185FD1"/>
    <w:rsid w:val="5A189553"/>
    <w:rsid w:val="5A1AA042"/>
    <w:rsid w:val="5A274184"/>
    <w:rsid w:val="5A56E133"/>
    <w:rsid w:val="5A62C2D6"/>
    <w:rsid w:val="5A800F75"/>
    <w:rsid w:val="5A8989B1"/>
    <w:rsid w:val="5AC57BB3"/>
    <w:rsid w:val="5ADE030C"/>
    <w:rsid w:val="5AE567B5"/>
    <w:rsid w:val="5B19B4CA"/>
    <w:rsid w:val="5B372497"/>
    <w:rsid w:val="5B521434"/>
    <w:rsid w:val="5B5BB3B2"/>
    <w:rsid w:val="5B5CFFA8"/>
    <w:rsid w:val="5B952EBD"/>
    <w:rsid w:val="5B98CBA0"/>
    <w:rsid w:val="5BA6DCE4"/>
    <w:rsid w:val="5BCD9901"/>
    <w:rsid w:val="5BEF5F30"/>
    <w:rsid w:val="5BF054DF"/>
    <w:rsid w:val="5BF2636D"/>
    <w:rsid w:val="5C11E4FE"/>
    <w:rsid w:val="5C35D02F"/>
    <w:rsid w:val="5C41E781"/>
    <w:rsid w:val="5C4D9292"/>
    <w:rsid w:val="5C68620A"/>
    <w:rsid w:val="5C7A17C6"/>
    <w:rsid w:val="5C82AB2A"/>
    <w:rsid w:val="5C896CE9"/>
    <w:rsid w:val="5C920D78"/>
    <w:rsid w:val="5C9D5A57"/>
    <w:rsid w:val="5D0F3F2A"/>
    <w:rsid w:val="5D1B34E0"/>
    <w:rsid w:val="5D574AFB"/>
    <w:rsid w:val="5D9BF34E"/>
    <w:rsid w:val="5D9CFDB0"/>
    <w:rsid w:val="5D9E9A0D"/>
    <w:rsid w:val="5DCDA787"/>
    <w:rsid w:val="5DF31085"/>
    <w:rsid w:val="5E206C3F"/>
    <w:rsid w:val="5E3C48E7"/>
    <w:rsid w:val="5E43E444"/>
    <w:rsid w:val="5E57A5E7"/>
    <w:rsid w:val="5E58680A"/>
    <w:rsid w:val="5E821229"/>
    <w:rsid w:val="5E8ADD01"/>
    <w:rsid w:val="5E96F676"/>
    <w:rsid w:val="5E9B05D5"/>
    <w:rsid w:val="5E9C4FAA"/>
    <w:rsid w:val="5E9E54C1"/>
    <w:rsid w:val="5E9E7DEC"/>
    <w:rsid w:val="5EBC0F7A"/>
    <w:rsid w:val="5EE002B2"/>
    <w:rsid w:val="5EECEF21"/>
    <w:rsid w:val="5F139015"/>
    <w:rsid w:val="5F4B99B7"/>
    <w:rsid w:val="5F8F6F28"/>
    <w:rsid w:val="5F9668FC"/>
    <w:rsid w:val="5FA37609"/>
    <w:rsid w:val="5FAFA408"/>
    <w:rsid w:val="5FB0E9D7"/>
    <w:rsid w:val="5FB8D04E"/>
    <w:rsid w:val="5FBE2D5C"/>
    <w:rsid w:val="5FD5D8C2"/>
    <w:rsid w:val="5FFEF41B"/>
    <w:rsid w:val="600CED85"/>
    <w:rsid w:val="6014A90D"/>
    <w:rsid w:val="6082823B"/>
    <w:rsid w:val="60B9BE9F"/>
    <w:rsid w:val="60C8AD35"/>
    <w:rsid w:val="60DB63C0"/>
    <w:rsid w:val="60EC9A8B"/>
    <w:rsid w:val="610E8B8B"/>
    <w:rsid w:val="612FE1EB"/>
    <w:rsid w:val="6133570C"/>
    <w:rsid w:val="614548B4"/>
    <w:rsid w:val="61A8B1A6"/>
    <w:rsid w:val="61C4C369"/>
    <w:rsid w:val="61C8B8C1"/>
    <w:rsid w:val="61EA2ECD"/>
    <w:rsid w:val="6215FD2E"/>
    <w:rsid w:val="62331A48"/>
    <w:rsid w:val="623771FE"/>
    <w:rsid w:val="623DB98B"/>
    <w:rsid w:val="626259CC"/>
    <w:rsid w:val="626B5D92"/>
    <w:rsid w:val="627FD906"/>
    <w:rsid w:val="62B7B817"/>
    <w:rsid w:val="62BD29F6"/>
    <w:rsid w:val="62BD7C1C"/>
    <w:rsid w:val="62E32883"/>
    <w:rsid w:val="62EE6051"/>
    <w:rsid w:val="63378499"/>
    <w:rsid w:val="6342784B"/>
    <w:rsid w:val="635DFE0A"/>
    <w:rsid w:val="6363A452"/>
    <w:rsid w:val="639D9F76"/>
    <w:rsid w:val="63A31E34"/>
    <w:rsid w:val="63A757F8"/>
    <w:rsid w:val="63AC1DBC"/>
    <w:rsid w:val="63B0932C"/>
    <w:rsid w:val="63DB91F5"/>
    <w:rsid w:val="6413796A"/>
    <w:rsid w:val="646A21CA"/>
    <w:rsid w:val="646EF44F"/>
    <w:rsid w:val="647754AE"/>
    <w:rsid w:val="648F291C"/>
    <w:rsid w:val="64B169C0"/>
    <w:rsid w:val="64CC2059"/>
    <w:rsid w:val="64E863F2"/>
    <w:rsid w:val="64F4C9EB"/>
    <w:rsid w:val="64FFBD2A"/>
    <w:rsid w:val="650A4AE4"/>
    <w:rsid w:val="651391AA"/>
    <w:rsid w:val="6522D103"/>
    <w:rsid w:val="652F3FE2"/>
    <w:rsid w:val="655D972B"/>
    <w:rsid w:val="65647B6F"/>
    <w:rsid w:val="659E801F"/>
    <w:rsid w:val="65A2BA43"/>
    <w:rsid w:val="65B14335"/>
    <w:rsid w:val="65C2526D"/>
    <w:rsid w:val="65CF6E89"/>
    <w:rsid w:val="65D644B7"/>
    <w:rsid w:val="65D7502C"/>
    <w:rsid w:val="65EEC2AF"/>
    <w:rsid w:val="66034072"/>
    <w:rsid w:val="6626108F"/>
    <w:rsid w:val="6626C561"/>
    <w:rsid w:val="665070CE"/>
    <w:rsid w:val="6695DE40"/>
    <w:rsid w:val="66C3AC71"/>
    <w:rsid w:val="66C86120"/>
    <w:rsid w:val="66E02322"/>
    <w:rsid w:val="66F1ABD5"/>
    <w:rsid w:val="66F3EE4D"/>
    <w:rsid w:val="66F79BB9"/>
    <w:rsid w:val="66FD81D0"/>
    <w:rsid w:val="670A2220"/>
    <w:rsid w:val="6713C16F"/>
    <w:rsid w:val="6716C02D"/>
    <w:rsid w:val="6729348F"/>
    <w:rsid w:val="6766A1C0"/>
    <w:rsid w:val="676FA913"/>
    <w:rsid w:val="67906A46"/>
    <w:rsid w:val="67B56BBD"/>
    <w:rsid w:val="67BADA2E"/>
    <w:rsid w:val="67CC5B7A"/>
    <w:rsid w:val="680D392D"/>
    <w:rsid w:val="6835FDF1"/>
    <w:rsid w:val="68430AEB"/>
    <w:rsid w:val="684A8320"/>
    <w:rsid w:val="687701D8"/>
    <w:rsid w:val="689A9B74"/>
    <w:rsid w:val="68A7169E"/>
    <w:rsid w:val="68A78FBD"/>
    <w:rsid w:val="68AE1E7D"/>
    <w:rsid w:val="68C1A52C"/>
    <w:rsid w:val="68D7D457"/>
    <w:rsid w:val="692B227E"/>
    <w:rsid w:val="69591B62"/>
    <w:rsid w:val="695B237D"/>
    <w:rsid w:val="6962882F"/>
    <w:rsid w:val="696466F0"/>
    <w:rsid w:val="696A4734"/>
    <w:rsid w:val="6971A032"/>
    <w:rsid w:val="69780789"/>
    <w:rsid w:val="698BACFA"/>
    <w:rsid w:val="699E63F2"/>
    <w:rsid w:val="69A7F431"/>
    <w:rsid w:val="69B1A60A"/>
    <w:rsid w:val="69B6CC6E"/>
    <w:rsid w:val="69B74BFD"/>
    <w:rsid w:val="69C90CC6"/>
    <w:rsid w:val="69F73F9C"/>
    <w:rsid w:val="6A024B2C"/>
    <w:rsid w:val="6A2D73B5"/>
    <w:rsid w:val="6A419F10"/>
    <w:rsid w:val="6A433457"/>
    <w:rsid w:val="6A532475"/>
    <w:rsid w:val="6A60FFE9"/>
    <w:rsid w:val="6A6BE2CB"/>
    <w:rsid w:val="6A719F95"/>
    <w:rsid w:val="6A81CE94"/>
    <w:rsid w:val="6A92C5DE"/>
    <w:rsid w:val="6A9B15BD"/>
    <w:rsid w:val="6AA91CD1"/>
    <w:rsid w:val="6ABF20DD"/>
    <w:rsid w:val="6AFD8F4F"/>
    <w:rsid w:val="6B280F73"/>
    <w:rsid w:val="6B33EC22"/>
    <w:rsid w:val="6B870271"/>
    <w:rsid w:val="6B8DBBA0"/>
    <w:rsid w:val="6BA4D447"/>
    <w:rsid w:val="6BAC0BFB"/>
    <w:rsid w:val="6BB0C3A7"/>
    <w:rsid w:val="6BB68EE7"/>
    <w:rsid w:val="6BCDF3CC"/>
    <w:rsid w:val="6BD54F56"/>
    <w:rsid w:val="6BF82EC7"/>
    <w:rsid w:val="6C0FA717"/>
    <w:rsid w:val="6C13B5B6"/>
    <w:rsid w:val="6C3D7643"/>
    <w:rsid w:val="6C7FADB8"/>
    <w:rsid w:val="6C839C75"/>
    <w:rsid w:val="6CB5454B"/>
    <w:rsid w:val="6CB8E2B9"/>
    <w:rsid w:val="6CBBFFFD"/>
    <w:rsid w:val="6CC28A51"/>
    <w:rsid w:val="6CC4E05D"/>
    <w:rsid w:val="6CCCB47A"/>
    <w:rsid w:val="6D000290"/>
    <w:rsid w:val="6D145E76"/>
    <w:rsid w:val="6D24D8B2"/>
    <w:rsid w:val="6D4013F0"/>
    <w:rsid w:val="6D4D4D97"/>
    <w:rsid w:val="6D4D60F6"/>
    <w:rsid w:val="6D67F38B"/>
    <w:rsid w:val="6D6F886A"/>
    <w:rsid w:val="6D93E788"/>
    <w:rsid w:val="6DABF101"/>
    <w:rsid w:val="6DDCF0A7"/>
    <w:rsid w:val="6DE4922B"/>
    <w:rsid w:val="6DEB8880"/>
    <w:rsid w:val="6DF2430A"/>
    <w:rsid w:val="6DF71E12"/>
    <w:rsid w:val="6E01E14F"/>
    <w:rsid w:val="6E2B580B"/>
    <w:rsid w:val="6E5C96A5"/>
    <w:rsid w:val="6E6E7D80"/>
    <w:rsid w:val="6E7F6BB8"/>
    <w:rsid w:val="6EA0BB6E"/>
    <w:rsid w:val="6EAE00D5"/>
    <w:rsid w:val="6EBCDC79"/>
    <w:rsid w:val="6EBF3E33"/>
    <w:rsid w:val="6ECE6B63"/>
    <w:rsid w:val="6ED146C2"/>
    <w:rsid w:val="6EE36E4E"/>
    <w:rsid w:val="6EF300C8"/>
    <w:rsid w:val="6F52EA12"/>
    <w:rsid w:val="6F8B0DFA"/>
    <w:rsid w:val="6F9AD0CE"/>
    <w:rsid w:val="6F9C03BC"/>
    <w:rsid w:val="6F9FF634"/>
    <w:rsid w:val="6FC1E6CB"/>
    <w:rsid w:val="6FC7C79E"/>
    <w:rsid w:val="6FCAD738"/>
    <w:rsid w:val="6FE20541"/>
    <w:rsid w:val="6FE2FEBF"/>
    <w:rsid w:val="70169063"/>
    <w:rsid w:val="701F44DD"/>
    <w:rsid w:val="7065818F"/>
    <w:rsid w:val="70816D7F"/>
    <w:rsid w:val="70877190"/>
    <w:rsid w:val="708FC777"/>
    <w:rsid w:val="70CE2966"/>
    <w:rsid w:val="70CE4DA3"/>
    <w:rsid w:val="70D62320"/>
    <w:rsid w:val="71191D9F"/>
    <w:rsid w:val="714C4962"/>
    <w:rsid w:val="715229E1"/>
    <w:rsid w:val="715A54E8"/>
    <w:rsid w:val="717456FF"/>
    <w:rsid w:val="7180A60A"/>
    <w:rsid w:val="7193BAC6"/>
    <w:rsid w:val="7195B566"/>
    <w:rsid w:val="71B4B386"/>
    <w:rsid w:val="71E21860"/>
    <w:rsid w:val="71F7F55D"/>
    <w:rsid w:val="72021207"/>
    <w:rsid w:val="724AF8DE"/>
    <w:rsid w:val="724EDF4D"/>
    <w:rsid w:val="72547F3E"/>
    <w:rsid w:val="728E023E"/>
    <w:rsid w:val="72A7D57F"/>
    <w:rsid w:val="72D74B80"/>
    <w:rsid w:val="730A6E92"/>
    <w:rsid w:val="730FDF68"/>
    <w:rsid w:val="732457B8"/>
    <w:rsid w:val="7340829D"/>
    <w:rsid w:val="73681531"/>
    <w:rsid w:val="736CA6FB"/>
    <w:rsid w:val="737E4503"/>
    <w:rsid w:val="737F2132"/>
    <w:rsid w:val="738ED074"/>
    <w:rsid w:val="739AE219"/>
    <w:rsid w:val="73A301A0"/>
    <w:rsid w:val="73A4FB9F"/>
    <w:rsid w:val="73C34BBD"/>
    <w:rsid w:val="73E8DBD9"/>
    <w:rsid w:val="740C9470"/>
    <w:rsid w:val="7417E69C"/>
    <w:rsid w:val="742A1354"/>
    <w:rsid w:val="743F71AA"/>
    <w:rsid w:val="748C30CC"/>
    <w:rsid w:val="74A533D7"/>
    <w:rsid w:val="74C31C6D"/>
    <w:rsid w:val="74C9A155"/>
    <w:rsid w:val="74DAC1B6"/>
    <w:rsid w:val="74E7C699"/>
    <w:rsid w:val="750E7B72"/>
    <w:rsid w:val="753EFFE5"/>
    <w:rsid w:val="7545D1F5"/>
    <w:rsid w:val="75633757"/>
    <w:rsid w:val="7572CC99"/>
    <w:rsid w:val="7574B464"/>
    <w:rsid w:val="758727C4"/>
    <w:rsid w:val="758AA7A0"/>
    <w:rsid w:val="75C8B6EC"/>
    <w:rsid w:val="75CA61AB"/>
    <w:rsid w:val="75CB8D8A"/>
    <w:rsid w:val="75DDDB67"/>
    <w:rsid w:val="75DFE63B"/>
    <w:rsid w:val="76090BF9"/>
    <w:rsid w:val="76359FDC"/>
    <w:rsid w:val="76428458"/>
    <w:rsid w:val="764E01C8"/>
    <w:rsid w:val="765CDD5B"/>
    <w:rsid w:val="766CE714"/>
    <w:rsid w:val="7670C08F"/>
    <w:rsid w:val="7670D6ED"/>
    <w:rsid w:val="7706A580"/>
    <w:rsid w:val="773B53CA"/>
    <w:rsid w:val="77648630"/>
    <w:rsid w:val="776521C7"/>
    <w:rsid w:val="7774E491"/>
    <w:rsid w:val="7781CAD4"/>
    <w:rsid w:val="77893C19"/>
    <w:rsid w:val="77D206D1"/>
    <w:rsid w:val="77FC69EB"/>
    <w:rsid w:val="78007B16"/>
    <w:rsid w:val="7801C93A"/>
    <w:rsid w:val="780E7DF8"/>
    <w:rsid w:val="78102A8A"/>
    <w:rsid w:val="7813C7B8"/>
    <w:rsid w:val="781442C5"/>
    <w:rsid w:val="782C3160"/>
    <w:rsid w:val="78324F2D"/>
    <w:rsid w:val="7855E1CD"/>
    <w:rsid w:val="78574C52"/>
    <w:rsid w:val="785A06EC"/>
    <w:rsid w:val="785F9C81"/>
    <w:rsid w:val="786E8880"/>
    <w:rsid w:val="786F1EC6"/>
    <w:rsid w:val="787E6047"/>
    <w:rsid w:val="787FB7CF"/>
    <w:rsid w:val="7887AC4A"/>
    <w:rsid w:val="788986C8"/>
    <w:rsid w:val="78E3FE38"/>
    <w:rsid w:val="78FAD3D8"/>
    <w:rsid w:val="7918F440"/>
    <w:rsid w:val="7947237F"/>
    <w:rsid w:val="7949A738"/>
    <w:rsid w:val="794A73F8"/>
    <w:rsid w:val="7965DEFA"/>
    <w:rsid w:val="799E11E0"/>
    <w:rsid w:val="79B45DBE"/>
    <w:rsid w:val="79C59D4C"/>
    <w:rsid w:val="79C6EFDA"/>
    <w:rsid w:val="79F76332"/>
    <w:rsid w:val="7A073CF1"/>
    <w:rsid w:val="7A0E9B2C"/>
    <w:rsid w:val="7A11B607"/>
    <w:rsid w:val="7A23073A"/>
    <w:rsid w:val="7A25EDA4"/>
    <w:rsid w:val="7A394BB9"/>
    <w:rsid w:val="7A3B59A8"/>
    <w:rsid w:val="7A453090"/>
    <w:rsid w:val="7A62E304"/>
    <w:rsid w:val="7A7ACF74"/>
    <w:rsid w:val="7AB267BC"/>
    <w:rsid w:val="7AB2BBE4"/>
    <w:rsid w:val="7ACB190B"/>
    <w:rsid w:val="7AF4210F"/>
    <w:rsid w:val="7B09C0FE"/>
    <w:rsid w:val="7B22F7C0"/>
    <w:rsid w:val="7B258CE7"/>
    <w:rsid w:val="7B2C5ADE"/>
    <w:rsid w:val="7B4EED1B"/>
    <w:rsid w:val="7B5BA430"/>
    <w:rsid w:val="7B965A94"/>
    <w:rsid w:val="7B99BDC5"/>
    <w:rsid w:val="7BA36F51"/>
    <w:rsid w:val="7BE3EF1A"/>
    <w:rsid w:val="7BEA47F9"/>
    <w:rsid w:val="7C30FD6D"/>
    <w:rsid w:val="7C76A2BC"/>
    <w:rsid w:val="7C8BF3FA"/>
    <w:rsid w:val="7C944F91"/>
    <w:rsid w:val="7C98AC55"/>
    <w:rsid w:val="7C9CA301"/>
    <w:rsid w:val="7CB9657E"/>
    <w:rsid w:val="7CB9E6EC"/>
    <w:rsid w:val="7CCDC78D"/>
    <w:rsid w:val="7D01AB5C"/>
    <w:rsid w:val="7D07E447"/>
    <w:rsid w:val="7D459589"/>
    <w:rsid w:val="7D5803FA"/>
    <w:rsid w:val="7D5D0B1E"/>
    <w:rsid w:val="7D623B49"/>
    <w:rsid w:val="7D67604F"/>
    <w:rsid w:val="7D7BAD41"/>
    <w:rsid w:val="7D8FF49F"/>
    <w:rsid w:val="7DB34BF3"/>
    <w:rsid w:val="7DD1169F"/>
    <w:rsid w:val="7DFAC276"/>
    <w:rsid w:val="7E132376"/>
    <w:rsid w:val="7E4D825D"/>
    <w:rsid w:val="7E508AAE"/>
    <w:rsid w:val="7E72B118"/>
    <w:rsid w:val="7E801920"/>
    <w:rsid w:val="7E927BFF"/>
    <w:rsid w:val="7EA18DE4"/>
    <w:rsid w:val="7ED5C8C6"/>
    <w:rsid w:val="7EE6AD39"/>
    <w:rsid w:val="7EF44E95"/>
    <w:rsid w:val="7F083704"/>
    <w:rsid w:val="7F0ADCA3"/>
    <w:rsid w:val="7F4AA3A6"/>
    <w:rsid w:val="7FA46A7E"/>
    <w:rsid w:val="7FBF4D52"/>
    <w:rsid w:val="7FD65D8E"/>
    <w:rsid w:val="7FDB71BF"/>
    <w:rsid w:val="7FDF29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C3D7"/>
  <w15:chartTrackingRefBased/>
  <w15:docId w15:val="{5E7695AE-7928-454E-B9D8-4F67ED7E93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689A9B74"/>
    <w:rPr>
      <w:noProof w:val="0"/>
      <w:lang w:val="es-MX"/>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689A9B74"/>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3">
    <w:uiPriority w:val="9"/>
    <w:name w:val="heading 3"/>
    <w:basedOn w:val="Normal"/>
    <w:next w:val="Normal"/>
    <w:unhideWhenUsed/>
    <w:qFormat/>
    <w:rsid w:val="689A9B74"/>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5064A40C"/>
    <w:rPr>
      <w:color w:val="467886"/>
      <w:u w:val="single"/>
    </w:rPr>
  </w:style>
  <w:style w:type="paragraph" w:styleId="Header">
    <w:uiPriority w:val="99"/>
    <w:name w:val="header"/>
    <w:basedOn w:val="Normal"/>
    <w:unhideWhenUsed/>
    <w:rsid w:val="689A9B74"/>
    <w:pPr>
      <w:tabs>
        <w:tab w:val="center" w:leader="none" w:pos="4680"/>
        <w:tab w:val="right" w:leader="none" w:pos="9360"/>
      </w:tabs>
      <w:spacing w:after="0" w:line="240" w:lineRule="auto"/>
    </w:pPr>
  </w:style>
  <w:style w:type="paragraph" w:styleId="Footer">
    <w:uiPriority w:val="99"/>
    <w:name w:val="footer"/>
    <w:basedOn w:val="Normal"/>
    <w:unhideWhenUsed/>
    <w:rsid w:val="689A9B74"/>
    <w:pPr>
      <w:tabs>
        <w:tab w:val="center" w:leader="none" w:pos="4680"/>
        <w:tab w:val="right" w:leader="none" w:pos="9360"/>
      </w:tabs>
      <w:spacing w:after="0" w:line="240" w:lineRule="auto"/>
    </w:pPr>
  </w:style>
  <w:style w:type="paragraph" w:styleId="Heading2">
    <w:uiPriority w:val="9"/>
    <w:name w:val="heading 2"/>
    <w:basedOn w:val="Normal"/>
    <w:next w:val="Normal"/>
    <w:unhideWhenUsed/>
    <w:qFormat/>
    <w:rsid w:val="689A9B74"/>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689A9B74"/>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cb9e675aff54658" /><Relationship Type="http://schemas.openxmlformats.org/officeDocument/2006/relationships/footer" Target="footer.xml" Id="R9ea45ad5b1834fcc" /><Relationship Type="http://schemas.openxmlformats.org/officeDocument/2006/relationships/numbering" Target="numbering.xml" Id="R690a16ae4a164184" /><Relationship Type="http://schemas.openxmlformats.org/officeDocument/2006/relationships/hyperlink" Target="https://www.visittheusa.com/es/destinations/maine/" TargetMode="External" Id="Ra75982af59cc4ed1" /><Relationship Type="http://schemas.openxmlformats.org/officeDocument/2006/relationships/hyperlink" Target="https://www.visitaroostook.com/" TargetMode="External" Id="Ra6503963569e42bc" /><Relationship Type="http://schemas.openxmlformats.org/officeDocument/2006/relationships/hyperlink" Target="https://visitmaine.com/articles/allagash-wilderness-waterway/" TargetMode="External" Id="R9b05348583474ccb" /><Relationship Type="http://schemas.openxmlformats.org/officeDocument/2006/relationships/hyperlink" Target="https://baxterstatepark.org/" TargetMode="External" Id="Rb2c2d1e91a8a49d9" /><Relationship Type="http://schemas.openxmlformats.org/officeDocument/2006/relationships/hyperlink" Target="https://www.visittheusa.com/destinations/montana/" TargetMode="External" Id="R4836ade07210493c" /><Relationship Type="http://schemas.openxmlformats.org/officeDocument/2006/relationships/hyperlink" Target="https://www.visitbigsky.com/" TargetMode="External" Id="R37ff8b685e054512" /><Relationship Type="http://schemas.openxmlformats.org/officeDocument/2006/relationships/hyperlink" Target="https://visitmt.com/places-to-go/glacier-national-park" TargetMode="External" Id="Re40ccbd3a86342a2" /><Relationship Type="http://schemas.openxmlformats.org/officeDocument/2006/relationships/hyperlink" Target="https://visitmt.com/listing/flathead-lake-11891" TargetMode="External" Id="Ra9c9d70231944c9f" /><Relationship Type="http://schemas.openxmlformats.org/officeDocument/2006/relationships/hyperlink" Target="https://explorewhitefish.com/" TargetMode="External" Id="R7dc4710da9484b16" /><Relationship Type="http://schemas.openxmlformats.org/officeDocument/2006/relationships/hyperlink" Target="https://visitmt.com/listing/charles-m-russell-national-wildlife-refuge-716" TargetMode="External" Id="R680b94a7d3fe48af" /><Relationship Type="http://schemas.openxmlformats.org/officeDocument/2006/relationships/hyperlink" Target="https://www.visittheusa.com/destinations/washington/" TargetMode="External" Id="Ra21456821b814b67" /><Relationship Type="http://schemas.openxmlformats.org/officeDocument/2006/relationships/hyperlink" Target="https://visitrainier.com/" TargetMode="External" Id="Rd5ddef5a079642a2" /><Relationship Type="http://schemas.openxmlformats.org/officeDocument/2006/relationships/hyperlink" Target="https://www.cascadeloop.com/north-cascades" TargetMode="External" Id="Re9d578dcf027438c" /><Relationship Type="http://schemas.openxmlformats.org/officeDocument/2006/relationships/hyperlink" Target="https://www.visittheusa.com/destinations/washington/seattle/" TargetMode="External" Id="R662f72db67d547b8" /><Relationship Type="http://schemas.openxmlformats.org/officeDocument/2006/relationships/hyperlink" Target="https://visitseattle.org/things-to-do/outdoors/national-parks/olympic-national-park/" TargetMode="External" Id="Rcb87f34797f54e5a" /><Relationship Type="http://schemas.openxmlformats.org/officeDocument/2006/relationships/hyperlink" Target="https://www.travelalaska.com/destinations/cities-towns/fairbanks" TargetMode="External" Id="Rdb01ae89b18f4d2d" /><Relationship Type="http://schemas.openxmlformats.org/officeDocument/2006/relationships/hyperlink" Target="https://www.travelalaska.com/destinations/parks-public-lands/denali-national-park-and-preserve" TargetMode="External" Id="Rda93be218c174e7e" /><Relationship Type="http://schemas.openxmlformats.org/officeDocument/2006/relationships/hyperlink" Target="https://visitmaine.com/things-to-do/nature-outdoors/acadia-national-park/" TargetMode="External" Id="R11f85852efae4b97" /><Relationship Type="http://schemas.openxmlformats.org/officeDocument/2006/relationships/hyperlink" Target="https://www.nps.gov/places/katahdin-baxter-state-park.htm" TargetMode="External" Id="R8fef685d9b994e31" /><Relationship Type="http://schemas.openxmlformats.org/officeDocument/2006/relationships/hyperlink" Target="https://www.visittheusa.com/destinations/alaska/" TargetMode="External" Id="R0acc1d33b5c54f5c" /><Relationship Type="http://schemas.openxmlformats.org/officeDocument/2006/relationships/hyperlink" Target="https://www.travelalaska.com/destinations/parks-public-lands/kenai-fjords-national-park" TargetMode="External" Id="Ra24f80e72bda4065" /><Relationship Type="http://schemas.openxmlformats.org/officeDocument/2006/relationships/hyperlink" Target="mailto:brandusamx-pr@another.co" TargetMode="External" Id="Rf862cd3f87bd4da4" /><Relationship Type="http://schemas.openxmlformats.org/officeDocument/2006/relationships/hyperlink" Target="https://americathebeautiful.com/" TargetMode="External" Id="Ra759624d76834c67" /></Relationships>
</file>

<file path=word/_rels/header.xml.rels>&#65279;<?xml version="1.0" encoding="utf-8"?><Relationships xmlns="http://schemas.openxmlformats.org/package/2006/relationships"><Relationship Type="http://schemas.openxmlformats.org/officeDocument/2006/relationships/image" Target="/media/image.png" Id="rId33298173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9DFCB5-0D93-4154-A10F-8B1C917912A1}"/>
</file>

<file path=customXml/itemProps2.xml><?xml version="1.0" encoding="utf-8"?>
<ds:datastoreItem xmlns:ds="http://schemas.openxmlformats.org/officeDocument/2006/customXml" ds:itemID="{AFE40696-FAB0-4F5A-8C7D-98B991EB2E9D}"/>
</file>

<file path=customXml/itemProps3.xml><?xml version="1.0" encoding="utf-8"?>
<ds:datastoreItem xmlns:ds="http://schemas.openxmlformats.org/officeDocument/2006/customXml" ds:itemID="{6077F0D6-1C70-4D63-8B97-EAFF8254A2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Carolina Trasvina</dc:creator>
  <keywords/>
  <dc:description/>
  <lastModifiedBy>Adriana Ramos</lastModifiedBy>
  <dcterms:created xsi:type="dcterms:W3CDTF">2025-10-07T17:18:43.0000000Z</dcterms:created>
  <dcterms:modified xsi:type="dcterms:W3CDTF">2026-07-17T01:43:27.8762770Z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